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4" w:rsidRDefault="004D3404" w:rsidP="004D3404">
      <w:pPr>
        <w:pStyle w:val="a3"/>
        <w:jc w:val="right"/>
      </w:pPr>
      <w:r>
        <w:t>Проект</w:t>
      </w:r>
    </w:p>
    <w:p w:rsidR="004D3404" w:rsidRPr="004C7CBE" w:rsidRDefault="004D3404" w:rsidP="004D3404">
      <w:pPr>
        <w:pStyle w:val="a3"/>
        <w:jc w:val="center"/>
        <w:rPr>
          <w:b/>
        </w:rPr>
      </w:pPr>
      <w:r w:rsidRPr="004C7CBE">
        <w:rPr>
          <w:b/>
        </w:rPr>
        <w:t>Российская Федерация</w:t>
      </w:r>
    </w:p>
    <w:p w:rsidR="004D3404" w:rsidRPr="004C7CBE" w:rsidRDefault="004D3404" w:rsidP="004D3404">
      <w:pPr>
        <w:pStyle w:val="a3"/>
        <w:jc w:val="center"/>
        <w:rPr>
          <w:b/>
        </w:rPr>
      </w:pPr>
      <w:r w:rsidRPr="004C7CBE">
        <w:rPr>
          <w:b/>
        </w:rPr>
        <w:t>Новгородская областная Дума</w:t>
      </w:r>
    </w:p>
    <w:p w:rsidR="004D3404" w:rsidRPr="004C7CBE" w:rsidRDefault="004D3404" w:rsidP="004D3404">
      <w:pPr>
        <w:pStyle w:val="a3"/>
        <w:jc w:val="center"/>
        <w:rPr>
          <w:b/>
        </w:rPr>
      </w:pPr>
    </w:p>
    <w:p w:rsidR="004D3404" w:rsidRPr="004C7CBE" w:rsidRDefault="004D3404" w:rsidP="004D3404">
      <w:pPr>
        <w:pStyle w:val="a3"/>
        <w:jc w:val="center"/>
        <w:rPr>
          <w:b/>
        </w:rPr>
      </w:pPr>
      <w:r w:rsidRPr="004C7CBE">
        <w:rPr>
          <w:b/>
        </w:rPr>
        <w:t>ПОСТАНОВЛЕНИЕ</w:t>
      </w:r>
    </w:p>
    <w:p w:rsidR="004D3404" w:rsidRPr="004C7CBE" w:rsidRDefault="004D3404" w:rsidP="004D3404">
      <w:pPr>
        <w:pStyle w:val="a3"/>
        <w:rPr>
          <w:b/>
        </w:rPr>
      </w:pPr>
    </w:p>
    <w:p w:rsidR="004D3404" w:rsidRPr="004C7CBE" w:rsidRDefault="004D3404" w:rsidP="004D3404">
      <w:pPr>
        <w:pStyle w:val="a3"/>
        <w:ind w:firstLine="0"/>
        <w:rPr>
          <w:b/>
        </w:rPr>
      </w:pPr>
      <w:r w:rsidRPr="004C7CBE">
        <w:rPr>
          <w:b/>
        </w:rPr>
        <w:t xml:space="preserve">от </w:t>
      </w:r>
      <w:r w:rsidRPr="004C7CBE">
        <w:rPr>
          <w:b/>
        </w:rPr>
        <w:tab/>
      </w:r>
      <w:r w:rsidRPr="004C7CBE">
        <w:rPr>
          <w:b/>
        </w:rPr>
        <w:tab/>
        <w:t xml:space="preserve">     №</w:t>
      </w:r>
      <w:r w:rsidRPr="004C7CBE">
        <w:rPr>
          <w:b/>
        </w:rPr>
        <w:tab/>
      </w:r>
    </w:p>
    <w:p w:rsidR="004D3404" w:rsidRPr="004C7CBE" w:rsidRDefault="004D3404" w:rsidP="004D3404">
      <w:pPr>
        <w:pStyle w:val="a3"/>
        <w:ind w:firstLine="0"/>
        <w:rPr>
          <w:b/>
        </w:rPr>
      </w:pPr>
      <w:r w:rsidRPr="004C7CBE">
        <w:rPr>
          <w:b/>
        </w:rPr>
        <w:t>Великий Новгород</w:t>
      </w:r>
    </w:p>
    <w:p w:rsidR="004D3404" w:rsidRPr="004C7CBE" w:rsidRDefault="004D3404" w:rsidP="004D3404">
      <w:pPr>
        <w:pStyle w:val="a3"/>
        <w:rPr>
          <w:b/>
        </w:rPr>
      </w:pPr>
    </w:p>
    <w:p w:rsidR="004D3404" w:rsidRPr="004C7CBE" w:rsidRDefault="004D3404" w:rsidP="004D3404">
      <w:pPr>
        <w:pStyle w:val="a3"/>
        <w:ind w:firstLine="0"/>
        <w:rPr>
          <w:b/>
        </w:rPr>
      </w:pPr>
      <w:r w:rsidRPr="004C7CBE">
        <w:rPr>
          <w:b/>
        </w:rPr>
        <w:t xml:space="preserve">Об областном законе </w:t>
      </w:r>
    </w:p>
    <w:p w:rsidR="004D3404" w:rsidRDefault="004D3404" w:rsidP="004D3404">
      <w:pPr>
        <w:pStyle w:val="a3"/>
        <w:ind w:firstLine="0"/>
        <w:rPr>
          <w:b/>
        </w:rPr>
      </w:pPr>
      <w:r w:rsidRPr="00EE7D90">
        <w:rPr>
          <w:b/>
        </w:rPr>
        <w:t xml:space="preserve">«О внесении изменений </w:t>
      </w:r>
      <w:proofErr w:type="gramStart"/>
      <w:r w:rsidRPr="00611D99">
        <w:rPr>
          <w:b/>
        </w:rPr>
        <w:t>в</w:t>
      </w:r>
      <w:proofErr w:type="gramEnd"/>
      <w:r w:rsidRPr="00611D99">
        <w:rPr>
          <w:b/>
        </w:rPr>
        <w:t xml:space="preserve"> </w:t>
      </w:r>
    </w:p>
    <w:p w:rsidR="004D3404" w:rsidRDefault="004D3404" w:rsidP="004D3404">
      <w:pPr>
        <w:pStyle w:val="a3"/>
        <w:ind w:firstLine="0"/>
        <w:rPr>
          <w:b/>
        </w:rPr>
      </w:pPr>
      <w:r w:rsidRPr="00611D99">
        <w:rPr>
          <w:b/>
        </w:rPr>
        <w:t>областно</w:t>
      </w:r>
      <w:r>
        <w:rPr>
          <w:b/>
        </w:rPr>
        <w:t>й</w:t>
      </w:r>
      <w:r w:rsidRPr="00EE7D90">
        <w:rPr>
          <w:b/>
        </w:rPr>
        <w:t xml:space="preserve"> закон «О </w:t>
      </w:r>
      <w:proofErr w:type="gramStart"/>
      <w:r w:rsidRPr="00EE7D90">
        <w:rPr>
          <w:b/>
        </w:rPr>
        <w:t>нормативных</w:t>
      </w:r>
      <w:proofErr w:type="gramEnd"/>
      <w:r w:rsidRPr="00EE7D90">
        <w:rPr>
          <w:b/>
        </w:rPr>
        <w:t xml:space="preserve"> </w:t>
      </w:r>
    </w:p>
    <w:p w:rsidR="004D3404" w:rsidRDefault="004D3404" w:rsidP="004D3404">
      <w:pPr>
        <w:pStyle w:val="a3"/>
        <w:ind w:firstLine="0"/>
        <w:rPr>
          <w:b/>
        </w:rPr>
      </w:pPr>
      <w:r w:rsidRPr="00EE7D90">
        <w:rPr>
          <w:b/>
        </w:rPr>
        <w:t xml:space="preserve">правовых актах </w:t>
      </w:r>
      <w:proofErr w:type="gramStart"/>
      <w:r w:rsidRPr="00EE7D90">
        <w:rPr>
          <w:b/>
        </w:rPr>
        <w:t>законодательного</w:t>
      </w:r>
      <w:proofErr w:type="gramEnd"/>
      <w:r w:rsidRPr="00EE7D90">
        <w:rPr>
          <w:b/>
        </w:rPr>
        <w:t xml:space="preserve"> </w:t>
      </w:r>
    </w:p>
    <w:p w:rsidR="004D3404" w:rsidRDefault="004D3404" w:rsidP="004D3404">
      <w:pPr>
        <w:pStyle w:val="a3"/>
        <w:ind w:firstLine="0"/>
        <w:rPr>
          <w:b/>
        </w:rPr>
      </w:pPr>
      <w:r w:rsidRPr="00EE7D90">
        <w:rPr>
          <w:b/>
        </w:rPr>
        <w:t xml:space="preserve">(представительного) и исполнительных </w:t>
      </w:r>
    </w:p>
    <w:p w:rsidR="004D3404" w:rsidRDefault="004D3404" w:rsidP="004D3404">
      <w:pPr>
        <w:pStyle w:val="a3"/>
        <w:ind w:firstLine="0"/>
        <w:rPr>
          <w:b/>
        </w:rPr>
      </w:pPr>
      <w:r w:rsidRPr="00EE7D90">
        <w:rPr>
          <w:b/>
        </w:rPr>
        <w:t xml:space="preserve">органов государственной власти </w:t>
      </w:r>
    </w:p>
    <w:p w:rsidR="004D3404" w:rsidRPr="00EE7D90" w:rsidRDefault="004D3404" w:rsidP="004D3404">
      <w:pPr>
        <w:pStyle w:val="a3"/>
        <w:ind w:firstLine="0"/>
        <w:rPr>
          <w:b/>
          <w:bCs/>
        </w:rPr>
      </w:pPr>
      <w:r w:rsidRPr="00EE7D90">
        <w:rPr>
          <w:b/>
        </w:rPr>
        <w:t>Новгородской области»</w:t>
      </w:r>
    </w:p>
    <w:p w:rsidR="004D3404" w:rsidRDefault="004D3404" w:rsidP="004D3404">
      <w:pPr>
        <w:pStyle w:val="a3"/>
      </w:pPr>
    </w:p>
    <w:p w:rsidR="004D3404" w:rsidRDefault="004D3404" w:rsidP="004D3404">
      <w:pPr>
        <w:pStyle w:val="a3"/>
      </w:pPr>
      <w:r>
        <w:t>Новгородская областная Дума</w:t>
      </w:r>
    </w:p>
    <w:p w:rsidR="004D3404" w:rsidRPr="004C7CBE" w:rsidRDefault="004D3404" w:rsidP="004D3404">
      <w:pPr>
        <w:pStyle w:val="a3"/>
        <w:rPr>
          <w:b/>
        </w:rPr>
      </w:pPr>
      <w:r w:rsidRPr="004C7CBE">
        <w:rPr>
          <w:b/>
        </w:rPr>
        <w:t>ПОСТАНОВЛЯЕТ:</w:t>
      </w:r>
    </w:p>
    <w:p w:rsidR="004D3404" w:rsidRPr="00B528CA" w:rsidRDefault="004D3404" w:rsidP="004D3404">
      <w:r w:rsidRPr="00B528CA">
        <w:t xml:space="preserve">1. Принять областной закон </w:t>
      </w:r>
      <w:r>
        <w:t xml:space="preserve">«О внесении изменений в </w:t>
      </w:r>
      <w:r w:rsidRPr="005B22B0">
        <w:t>о</w:t>
      </w:r>
      <w:r>
        <w:t>бластной закон «О нормативных правовых актах законодательного (представительного) и исполнительных органов государственной власти Новгородской области»</w:t>
      </w:r>
      <w:r w:rsidRPr="00B528CA">
        <w:t>.</w:t>
      </w:r>
    </w:p>
    <w:p w:rsidR="004D3404" w:rsidRDefault="004D3404" w:rsidP="004D3404">
      <w:pPr>
        <w:pStyle w:val="a3"/>
      </w:pPr>
      <w:r>
        <w:t xml:space="preserve">2. Направить указанный областной закон Губернатору области </w:t>
      </w:r>
    </w:p>
    <w:p w:rsidR="004D3404" w:rsidRDefault="004D3404" w:rsidP="004D3404">
      <w:pPr>
        <w:pStyle w:val="a3"/>
        <w:ind w:firstLine="0"/>
      </w:pPr>
      <w:proofErr w:type="gramStart"/>
      <w:r>
        <w:t>Митину</w:t>
      </w:r>
      <w:proofErr w:type="gramEnd"/>
      <w:r>
        <w:t xml:space="preserve"> С.Г. для обнародования.</w:t>
      </w:r>
    </w:p>
    <w:p w:rsidR="004D3404" w:rsidRDefault="004D3404" w:rsidP="004D3404">
      <w:pPr>
        <w:pStyle w:val="a3"/>
      </w:pPr>
    </w:p>
    <w:p w:rsidR="004D3404" w:rsidRDefault="004D3404" w:rsidP="004D3404">
      <w:pPr>
        <w:pStyle w:val="a3"/>
        <w:ind w:firstLine="0"/>
      </w:pPr>
      <w:r>
        <w:t>Проект подготовил и завизировал:</w:t>
      </w:r>
    </w:p>
    <w:p w:rsidR="004D3404" w:rsidRPr="001244B9" w:rsidRDefault="004D3404" w:rsidP="004D3404">
      <w:pPr>
        <w:pStyle w:val="a3"/>
        <w:tabs>
          <w:tab w:val="left" w:pos="7513"/>
        </w:tabs>
        <w:ind w:firstLine="0"/>
        <w:rPr>
          <w:b/>
        </w:rPr>
      </w:pPr>
      <w:r w:rsidRPr="001244B9">
        <w:rPr>
          <w:b/>
        </w:rPr>
        <w:t>Председатель Новгородской областной Думы                        Е.В.Писарева</w:t>
      </w:r>
    </w:p>
    <w:p w:rsidR="004D3404" w:rsidRDefault="004D3404" w:rsidP="004D3404">
      <w:pPr>
        <w:pStyle w:val="a3"/>
      </w:pPr>
    </w:p>
    <w:p w:rsidR="004D3404" w:rsidRDefault="004D3404" w:rsidP="004D3404">
      <w:pPr>
        <w:pStyle w:val="a3"/>
        <w:ind w:firstLine="0"/>
      </w:pPr>
      <w:r>
        <w:t>Завизировал:</w:t>
      </w:r>
    </w:p>
    <w:p w:rsidR="004D3404" w:rsidRPr="00420FD1" w:rsidRDefault="004D3404" w:rsidP="004D3404">
      <w:pPr>
        <w:pStyle w:val="a3"/>
        <w:ind w:firstLine="0"/>
        <w:rPr>
          <w:b/>
        </w:rPr>
      </w:pPr>
      <w:r>
        <w:rPr>
          <w:b/>
        </w:rPr>
        <w:t>П</w:t>
      </w:r>
      <w:r w:rsidRPr="00420FD1">
        <w:rPr>
          <w:b/>
        </w:rPr>
        <w:t>редседател</w:t>
      </w:r>
      <w:r>
        <w:rPr>
          <w:b/>
        </w:rPr>
        <w:t>ь</w:t>
      </w:r>
      <w:r w:rsidRPr="00420FD1">
        <w:rPr>
          <w:b/>
        </w:rPr>
        <w:t xml:space="preserve"> комитета правового обеспечения </w:t>
      </w:r>
    </w:p>
    <w:p w:rsidR="004D3404" w:rsidRPr="00420FD1" w:rsidRDefault="004D3404" w:rsidP="004D3404">
      <w:pPr>
        <w:pStyle w:val="a3"/>
        <w:ind w:firstLine="0"/>
        <w:rPr>
          <w:b/>
        </w:rPr>
      </w:pPr>
      <w:r w:rsidRPr="00420FD1">
        <w:rPr>
          <w:b/>
        </w:rPr>
        <w:t>и мониторинга областного законодательства</w:t>
      </w:r>
    </w:p>
    <w:p w:rsidR="004D3404" w:rsidRDefault="004D3404" w:rsidP="004D3404">
      <w:pPr>
        <w:pStyle w:val="a3"/>
        <w:tabs>
          <w:tab w:val="left" w:pos="7513"/>
        </w:tabs>
        <w:ind w:firstLine="0"/>
        <w:rPr>
          <w:b/>
        </w:rPr>
      </w:pPr>
      <w:r w:rsidRPr="00420FD1">
        <w:rPr>
          <w:b/>
        </w:rPr>
        <w:t xml:space="preserve">аппарата </w:t>
      </w:r>
      <w:r>
        <w:rPr>
          <w:b/>
        </w:rPr>
        <w:t xml:space="preserve">Новгородской </w:t>
      </w:r>
      <w:r w:rsidRPr="00420FD1">
        <w:rPr>
          <w:b/>
        </w:rPr>
        <w:t xml:space="preserve">областной Думы                   </w:t>
      </w:r>
      <w:r>
        <w:rPr>
          <w:b/>
        </w:rPr>
        <w:t xml:space="preserve">         </w:t>
      </w:r>
      <w:r w:rsidRPr="00420FD1">
        <w:rPr>
          <w:b/>
        </w:rPr>
        <w:t xml:space="preserve">    </w:t>
      </w:r>
      <w:r>
        <w:rPr>
          <w:b/>
        </w:rPr>
        <w:t>Е.А.Давыдова</w:t>
      </w:r>
    </w:p>
    <w:p w:rsidR="004D3404" w:rsidRDefault="004D3404" w:rsidP="004D3404">
      <w:pPr>
        <w:pStyle w:val="a3"/>
        <w:ind w:firstLine="0"/>
        <w:rPr>
          <w:b/>
        </w:rPr>
      </w:pPr>
    </w:p>
    <w:p w:rsidR="004D3404" w:rsidRDefault="004D3404" w:rsidP="004D3404">
      <w:pPr>
        <w:pStyle w:val="a3"/>
        <w:ind w:firstLine="0"/>
      </w:pPr>
      <w:r w:rsidRPr="00611D99">
        <w:t>Согласовано:</w:t>
      </w:r>
    </w:p>
    <w:p w:rsidR="004D3404" w:rsidRPr="000F4296" w:rsidRDefault="004D3404" w:rsidP="004D3404">
      <w:pPr>
        <w:pStyle w:val="a3"/>
        <w:ind w:firstLine="0"/>
        <w:rPr>
          <w:b/>
        </w:rPr>
      </w:pPr>
      <w:r w:rsidRPr="000F4296">
        <w:rPr>
          <w:b/>
        </w:rPr>
        <w:t xml:space="preserve">Заместитель Губернатора Новгородской области – </w:t>
      </w:r>
    </w:p>
    <w:p w:rsidR="004D3404" w:rsidRPr="000F4296" w:rsidRDefault="004D3404" w:rsidP="004D3404">
      <w:pPr>
        <w:pStyle w:val="a3"/>
        <w:ind w:firstLine="0"/>
        <w:rPr>
          <w:b/>
        </w:rPr>
      </w:pPr>
      <w:r w:rsidRPr="000F4296">
        <w:rPr>
          <w:b/>
        </w:rPr>
        <w:t xml:space="preserve">заместитель Председателя Правительства </w:t>
      </w:r>
    </w:p>
    <w:p w:rsidR="004D3404" w:rsidRPr="000F4296" w:rsidRDefault="004D3404" w:rsidP="004D3404">
      <w:pPr>
        <w:pStyle w:val="a3"/>
        <w:ind w:firstLine="0"/>
        <w:rPr>
          <w:b/>
        </w:rPr>
      </w:pPr>
      <w:r w:rsidRPr="000F4296">
        <w:rPr>
          <w:b/>
        </w:rPr>
        <w:t xml:space="preserve">Новгородской области                   </w:t>
      </w:r>
      <w:r>
        <w:rPr>
          <w:b/>
        </w:rPr>
        <w:t xml:space="preserve">       </w:t>
      </w:r>
      <w:r w:rsidRPr="000F4296">
        <w:rPr>
          <w:b/>
        </w:rPr>
        <w:t xml:space="preserve">                                  В.П.Варфоломеев </w:t>
      </w:r>
    </w:p>
    <w:p w:rsidR="004D3404" w:rsidRPr="00611D99" w:rsidRDefault="004D3404" w:rsidP="004D3404">
      <w:pPr>
        <w:pStyle w:val="a3"/>
        <w:ind w:firstLine="0"/>
      </w:pPr>
    </w:p>
    <w:p w:rsidR="004D3404" w:rsidRDefault="004D3404" w:rsidP="004D3404">
      <w:pPr>
        <w:pStyle w:val="a3"/>
        <w:ind w:firstLine="0"/>
        <w:rPr>
          <w:b/>
        </w:rPr>
      </w:pPr>
      <w:r>
        <w:rPr>
          <w:b/>
        </w:rPr>
        <w:t xml:space="preserve">Руководитель департамента государственного </w:t>
      </w:r>
    </w:p>
    <w:p w:rsidR="004D3404" w:rsidRPr="00420FD1" w:rsidRDefault="004D3404" w:rsidP="004D3404">
      <w:pPr>
        <w:pStyle w:val="a3"/>
        <w:ind w:firstLine="0"/>
        <w:rPr>
          <w:b/>
        </w:rPr>
      </w:pPr>
      <w:r>
        <w:rPr>
          <w:b/>
        </w:rPr>
        <w:t>управления Новгородской области                                           А.И.Бирюкова</w:t>
      </w:r>
    </w:p>
    <w:p w:rsidR="004D3404" w:rsidRDefault="004D3404">
      <w:pPr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8F2905" w:rsidRDefault="008F2905" w:rsidP="008F2905">
      <w:pPr>
        <w:ind w:firstLine="7020"/>
      </w:pPr>
      <w:r>
        <w:t xml:space="preserve">Проект </w:t>
      </w:r>
    </w:p>
    <w:p w:rsidR="008F2905" w:rsidRDefault="008F2905" w:rsidP="008F2905">
      <w:pPr>
        <w:ind w:firstLine="7020"/>
      </w:pPr>
      <w:proofErr w:type="gramStart"/>
      <w:r>
        <w:t>внесен</w:t>
      </w:r>
      <w:proofErr w:type="gramEnd"/>
      <w:r>
        <w:t xml:space="preserve"> депутатом </w:t>
      </w:r>
    </w:p>
    <w:p w:rsidR="008F2905" w:rsidRDefault="008F2905" w:rsidP="008F2905">
      <w:pPr>
        <w:ind w:firstLine="7020"/>
      </w:pPr>
      <w:r>
        <w:t>областной Думы</w:t>
      </w:r>
    </w:p>
    <w:p w:rsidR="008F2905" w:rsidRPr="001244B9" w:rsidRDefault="001244B9" w:rsidP="001244B9">
      <w:pPr>
        <w:pStyle w:val="ConsTitle"/>
        <w:widowControl/>
        <w:tabs>
          <w:tab w:val="left" w:pos="6660"/>
        </w:tabs>
        <w:ind w:left="6120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1244B9">
        <w:rPr>
          <w:rFonts w:ascii="Times New Roman" w:hAnsi="Times New Roman" w:cs="Times New Roman"/>
          <w:b w:val="0"/>
          <w:sz w:val="28"/>
          <w:szCs w:val="28"/>
        </w:rPr>
        <w:t>Писарева Е.В.</w:t>
      </w:r>
    </w:p>
    <w:p w:rsidR="008F2905" w:rsidRDefault="008F2905" w:rsidP="008F29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F2905" w:rsidRDefault="008F2905" w:rsidP="008F2905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F2905" w:rsidRDefault="008F2905" w:rsidP="008F2905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8F2905" w:rsidRDefault="008F2905" w:rsidP="008F2905">
      <w:pPr>
        <w:pStyle w:val="ConsTitle"/>
        <w:widowControl/>
        <w:tabs>
          <w:tab w:val="left" w:pos="72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ЗАКОН</w:t>
      </w:r>
    </w:p>
    <w:p w:rsidR="008F2905" w:rsidRDefault="008F2905" w:rsidP="008F2905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905" w:rsidRDefault="008F2905" w:rsidP="008F2905">
      <w:pPr>
        <w:jc w:val="center"/>
      </w:pPr>
      <w:r>
        <w:t xml:space="preserve">«О внесении изменений в </w:t>
      </w:r>
      <w:r w:rsidRPr="005B22B0">
        <w:t>о</w:t>
      </w:r>
      <w:r>
        <w:t>бластно</w:t>
      </w:r>
      <w:r w:rsidR="00362A0C">
        <w:t>й</w:t>
      </w:r>
      <w:r>
        <w:t xml:space="preserve"> закон «О нормативных правовых актах законодательного (представительного) и исполнительных органов государственной власти Новгородской области»</w:t>
      </w:r>
    </w:p>
    <w:p w:rsidR="008F2905" w:rsidRDefault="008F2905" w:rsidP="008F2905">
      <w:pPr>
        <w:jc w:val="center"/>
      </w:pPr>
    </w:p>
    <w:p w:rsidR="008F2905" w:rsidRDefault="008F2905" w:rsidP="008F2905">
      <w:pPr>
        <w:jc w:val="center"/>
      </w:pPr>
      <w:proofErr w:type="gramStart"/>
      <w:r>
        <w:t>Принят</w:t>
      </w:r>
      <w:proofErr w:type="gramEnd"/>
      <w:r>
        <w:t xml:space="preserve"> областной Думой _____________2016 года</w:t>
      </w:r>
    </w:p>
    <w:p w:rsidR="008F2905" w:rsidRDefault="008F2905" w:rsidP="008F2905"/>
    <w:p w:rsidR="008F2905" w:rsidRDefault="008F2905" w:rsidP="008F2905">
      <w:pPr>
        <w:ind w:firstLine="900"/>
      </w:pPr>
    </w:p>
    <w:p w:rsidR="008F2905" w:rsidRDefault="008F2905" w:rsidP="008F2905">
      <w:pPr>
        <w:ind w:firstLine="900"/>
        <w:outlineLvl w:val="0"/>
      </w:pPr>
      <w:r>
        <w:t xml:space="preserve">Статья 1. </w:t>
      </w:r>
      <w:proofErr w:type="gramStart"/>
      <w:r>
        <w:t>Внести в областной закон от 06.01.95 № 9-ОЗ «О нормативных правовых актах законодательного (представительного) и исполнительных органов государственной власти Новгородской области» (в редакции областного закона от 04.09.2002 № 61-ОЗ) (газета «Новгородские</w:t>
      </w:r>
      <w:proofErr w:type="gramEnd"/>
      <w:r>
        <w:t xml:space="preserve"> ведомости» от 18.01.95, 18.09.2002, 19.02.2003, 16.07.2003, 08.12.2004, 29.12.2004, 15.07.2006, 13.09.2006, 17.07.2007, 13.03.2009, 08.07.2009, 07.10.2009, 30.03.2011, 14.05.2011, 08.11.2011, 02.11.2011, 05.04.2013, 08.05.2013, 03.07.2013, 27.12.2013, 05.09.2014, 02.10.2015, 01.04.2016) следующие изменения:</w:t>
      </w:r>
    </w:p>
    <w:p w:rsidR="008F2905" w:rsidRDefault="008F2905" w:rsidP="008F2905">
      <w:pPr>
        <w:ind w:firstLine="900"/>
        <w:outlineLvl w:val="1"/>
      </w:pPr>
      <w:r>
        <w:t>1) </w:t>
      </w:r>
      <w:r w:rsidR="00551559">
        <w:t>абзац третий статьи 7 исключить</w:t>
      </w:r>
      <w:r>
        <w:t>;</w:t>
      </w:r>
    </w:p>
    <w:p w:rsidR="008F2905" w:rsidRDefault="008F2905" w:rsidP="008F2905">
      <w:pPr>
        <w:ind w:firstLine="900"/>
        <w:outlineLvl w:val="0"/>
      </w:pPr>
      <w:r>
        <w:t>2) часть 2 статьи 12</w:t>
      </w:r>
      <w:r w:rsidRPr="008F2905">
        <w:rPr>
          <w:vertAlign w:val="superscript"/>
        </w:rPr>
        <w:t>1</w:t>
      </w:r>
      <w:r>
        <w:t xml:space="preserve"> изложить в следующей редакции:</w:t>
      </w:r>
    </w:p>
    <w:p w:rsidR="008F2905" w:rsidRDefault="008F2905" w:rsidP="008F2905">
      <w:pPr>
        <w:pStyle w:val="ConsPlusNormal"/>
        <w:ind w:firstLine="851"/>
        <w:jc w:val="both"/>
      </w:pPr>
      <w:r>
        <w:t>«</w:t>
      </w:r>
      <w:bookmarkStart w:id="0" w:name="Par0"/>
      <w:bookmarkEnd w:id="0"/>
      <w:r>
        <w:t>2.</w:t>
      </w:r>
      <w:r w:rsidR="00611D99">
        <w:t> </w:t>
      </w:r>
      <w:r>
        <w:t>В целях выявления положений, необоснованно затрудняющих осуществление предпринимательской и инвестиционной деятельности, в отношении нормативных правовых актов области, затрагивающих вопросы осуществления предпринимательской и инвестиционной деятельности, проводится экспертиза.</w:t>
      </w:r>
    </w:p>
    <w:p w:rsidR="008F2905" w:rsidRDefault="008F2905" w:rsidP="008F2905">
      <w:pPr>
        <w:pStyle w:val="ConsPlusNormal"/>
        <w:ind w:firstLine="851"/>
        <w:jc w:val="both"/>
      </w:pPr>
      <w:r>
        <w:t xml:space="preserve">Экспертиза </w:t>
      </w:r>
      <w:r w:rsidR="000A4326">
        <w:t>нормативных правовых актов области</w:t>
      </w:r>
      <w:r w:rsidR="00611D99">
        <w:t xml:space="preserve">, </w:t>
      </w:r>
      <w:r>
        <w:t xml:space="preserve">затрагивающих вопросы осуществления предпринимательской и инвестиционной деятельности, предусмотренная </w:t>
      </w:r>
      <w:hyperlink w:anchor="Par0" w:history="1">
        <w:r>
          <w:rPr>
            <w:color w:val="0000FF"/>
          </w:rPr>
          <w:t>абзацем первым</w:t>
        </w:r>
      </w:hyperlink>
      <w:r>
        <w:t xml:space="preserve"> настоящей части, проводится в порядке, установленном нормативным правовым актом Правительства Новгородской области</w:t>
      </w:r>
      <w:proofErr w:type="gramStart"/>
      <w:r>
        <w:t>.»</w:t>
      </w:r>
      <w:r w:rsidR="00290334">
        <w:t>;</w:t>
      </w:r>
      <w:proofErr w:type="gramEnd"/>
    </w:p>
    <w:p w:rsidR="00290334" w:rsidRPr="008B1654" w:rsidRDefault="00290334" w:rsidP="00290334">
      <w:pPr>
        <w:pStyle w:val="ConsPlusNormal"/>
        <w:ind w:firstLine="851"/>
        <w:jc w:val="both"/>
      </w:pPr>
      <w:r>
        <w:t>3) </w:t>
      </w:r>
      <w:r w:rsidRPr="008B1654">
        <w:t xml:space="preserve">статью 15 изложить в следующей редакции: </w:t>
      </w:r>
    </w:p>
    <w:p w:rsidR="00290334" w:rsidRPr="008B1654" w:rsidRDefault="00290334" w:rsidP="00290334">
      <w:pPr>
        <w:ind w:firstLine="851"/>
        <w:outlineLvl w:val="0"/>
      </w:pPr>
      <w:r w:rsidRPr="008B1654">
        <w:t>«Статья 15.</w:t>
      </w:r>
    </w:p>
    <w:p w:rsidR="00290334" w:rsidRDefault="00290334" w:rsidP="00290334">
      <w:pPr>
        <w:ind w:firstLine="851"/>
        <w:outlineLvl w:val="0"/>
      </w:pPr>
      <w:r w:rsidRPr="008B1654">
        <w:t xml:space="preserve">Областные законы о бюджете подлежат официальному опубликованию не позднее пяти дней после дня их подписания Губернатором </w:t>
      </w:r>
      <w:r>
        <w:t xml:space="preserve">Новгородской </w:t>
      </w:r>
      <w:r w:rsidRPr="008B1654">
        <w:t xml:space="preserve">области либо иным официально уполномоченным лицом. Иные областные законы подлежат официальному опубликованию в течение десяти дней после дня их подписания </w:t>
      </w:r>
      <w:r w:rsidRPr="008B1654">
        <w:lastRenderedPageBreak/>
        <w:t xml:space="preserve">Губернатором </w:t>
      </w:r>
      <w:r>
        <w:t xml:space="preserve">Новгородской </w:t>
      </w:r>
      <w:r w:rsidRPr="008B1654">
        <w:t>области либо иным официально уполномоченным лицом.</w:t>
      </w:r>
    </w:p>
    <w:p w:rsidR="00290334" w:rsidRDefault="00290334" w:rsidP="00290334">
      <w:pPr>
        <w:ind w:firstLine="851"/>
        <w:outlineLvl w:val="0"/>
      </w:pPr>
      <w:r>
        <w:t xml:space="preserve">Иные </w:t>
      </w:r>
      <w:r w:rsidRPr="0019752D">
        <w:t>нормативные правовые акты области подлежат официальному опубликованию в течение десяти дней со дня их подписания</w:t>
      </w:r>
      <w:proofErr w:type="gramStart"/>
      <w:r w:rsidRPr="0019752D">
        <w:t>.</w:t>
      </w:r>
      <w:r w:rsidRPr="008B1654">
        <w:t>»;</w:t>
      </w:r>
      <w:proofErr w:type="gramEnd"/>
    </w:p>
    <w:p w:rsidR="00290334" w:rsidRDefault="00290334" w:rsidP="00290334">
      <w:pPr>
        <w:ind w:firstLine="851"/>
        <w:outlineLvl w:val="0"/>
      </w:pPr>
      <w:r>
        <w:t xml:space="preserve">4) статью 16 изложить в следующей редакции: </w:t>
      </w:r>
    </w:p>
    <w:p w:rsidR="00290334" w:rsidRDefault="00290334" w:rsidP="00290334">
      <w:pPr>
        <w:ind w:firstLine="851"/>
        <w:outlineLvl w:val="0"/>
      </w:pPr>
      <w:r>
        <w:t xml:space="preserve">«Статья 16. </w:t>
      </w:r>
    </w:p>
    <w:p w:rsidR="00290334" w:rsidRPr="004E5E0E" w:rsidRDefault="00290334" w:rsidP="00290334">
      <w:pPr>
        <w:ind w:firstLine="851"/>
        <w:outlineLvl w:val="0"/>
      </w:pPr>
      <w:r w:rsidRPr="004E5E0E">
        <w:t xml:space="preserve">Официальным опубликованием нормативного правового акта области, считается первая публикация его полного текста в газете </w:t>
      </w:r>
      <w:r>
        <w:t>«</w:t>
      </w:r>
      <w:r w:rsidRPr="004E5E0E">
        <w:t>Новгородские ведомости</w:t>
      </w:r>
      <w:r>
        <w:t>»</w:t>
      </w:r>
      <w:r w:rsidRPr="004E5E0E">
        <w:t xml:space="preserve"> или первое размещение (опубликование) его полного текста на </w:t>
      </w:r>
      <w:r>
        <w:t>«</w:t>
      </w:r>
      <w:proofErr w:type="gramStart"/>
      <w:r w:rsidRPr="004E5E0E">
        <w:t>Официальном</w:t>
      </w:r>
      <w:proofErr w:type="gramEnd"/>
      <w:r w:rsidRPr="004E5E0E">
        <w:t xml:space="preserve"> </w:t>
      </w:r>
      <w:proofErr w:type="spellStart"/>
      <w:r w:rsidRPr="004E5E0E">
        <w:t>интернет-портале</w:t>
      </w:r>
      <w:proofErr w:type="spellEnd"/>
      <w:r w:rsidRPr="004E5E0E">
        <w:t xml:space="preserve"> правовой информации</w:t>
      </w:r>
      <w:r>
        <w:t>»</w:t>
      </w:r>
      <w:r w:rsidRPr="004E5E0E">
        <w:t xml:space="preserve"> (</w:t>
      </w:r>
      <w:proofErr w:type="spellStart"/>
      <w:r w:rsidRPr="004E5E0E">
        <w:t>www.pravo.gov.ru</w:t>
      </w:r>
      <w:proofErr w:type="spellEnd"/>
      <w:r w:rsidRPr="004E5E0E">
        <w:t>).</w:t>
      </w:r>
    </w:p>
    <w:p w:rsidR="00290334" w:rsidRPr="004E5E0E" w:rsidRDefault="00290334" w:rsidP="00290334">
      <w:pPr>
        <w:ind w:firstLine="851"/>
        <w:outlineLvl w:val="0"/>
      </w:pPr>
      <w:r w:rsidRPr="004E5E0E">
        <w:t>Областные законы и нормативные указы Губернатора Новгородской области направляются для опубликования в порядке, установленном Губернатором Новгородской области. Нормативные постановления и распоряжения Правительства Новгородской области направляются для опубликования в порядке, установленном Правительством Новгородской области.</w:t>
      </w:r>
    </w:p>
    <w:p w:rsidR="00290334" w:rsidRPr="004E5E0E" w:rsidRDefault="00290334" w:rsidP="00290334">
      <w:pPr>
        <w:ind w:firstLine="851"/>
        <w:outlineLvl w:val="0"/>
      </w:pPr>
      <w:r w:rsidRPr="004E5E0E">
        <w:t>Нормативные постановления Новгородской областной Думы направляются для опубликования председателем Новгородской областной Думы или по его поручению заместителем председателя Новгородской областной Думы.</w:t>
      </w:r>
    </w:p>
    <w:p w:rsidR="00290334" w:rsidRDefault="00290334" w:rsidP="00290334">
      <w:pPr>
        <w:ind w:firstLine="851"/>
        <w:outlineLvl w:val="0"/>
      </w:pPr>
      <w:r>
        <w:t xml:space="preserve">Нормативные правовые акты </w:t>
      </w:r>
      <w:r w:rsidRPr="004E5E0E">
        <w:t xml:space="preserve">иных органов исполнительной власти области направляются для опубликования в порядке, установленном </w:t>
      </w:r>
      <w:r>
        <w:t>Правительством Новгородской области.</w:t>
      </w:r>
    </w:p>
    <w:p w:rsidR="00290334" w:rsidRDefault="00EC6D77" w:rsidP="00290334">
      <w:pPr>
        <w:ind w:firstLine="851"/>
        <w:outlineLvl w:val="0"/>
      </w:pPr>
      <w:r>
        <w:t>Т</w:t>
      </w:r>
      <w:r w:rsidR="00290334">
        <w:t>ексты нормативных правовых актов области, включенные в интегрированный полнотекстовый банк правовой информации (эталонный банк данных правовой информации), распространяемый органами государственной охраны в соответствии с федеральным законодательством</w:t>
      </w:r>
      <w:r>
        <w:t>, являются официальными</w:t>
      </w:r>
      <w:r w:rsidR="00290334">
        <w:t>.».</w:t>
      </w:r>
    </w:p>
    <w:p w:rsidR="00D51705" w:rsidRDefault="00D51705" w:rsidP="00290334">
      <w:pPr>
        <w:ind w:firstLine="851"/>
      </w:pPr>
    </w:p>
    <w:p w:rsidR="00255CCD" w:rsidRDefault="008F2905" w:rsidP="00290334">
      <w:pPr>
        <w:widowControl w:val="0"/>
        <w:ind w:firstLine="851"/>
        <w:outlineLvl w:val="0"/>
      </w:pPr>
      <w:r>
        <w:rPr>
          <w:bCs/>
        </w:rPr>
        <w:t>Статья 2.</w:t>
      </w:r>
      <w:r>
        <w:rPr>
          <w:b/>
        </w:rPr>
        <w:t xml:space="preserve"> </w:t>
      </w:r>
      <w:r>
        <w:t xml:space="preserve">Настоящий областной закон вступает в силу </w:t>
      </w:r>
      <w:r w:rsidR="00D51705" w:rsidRPr="008B1654">
        <w:t>с</w:t>
      </w:r>
      <w:r w:rsidR="00D51705">
        <w:t xml:space="preserve"> 1 января 2017 года за исключением </w:t>
      </w:r>
      <w:r w:rsidR="00255CCD">
        <w:t>пунктов 1, 2 и абзаца 7 пункта 4 статьи 1.</w:t>
      </w:r>
    </w:p>
    <w:p w:rsidR="00290334" w:rsidRDefault="00255CCD" w:rsidP="00255CCD">
      <w:pPr>
        <w:widowControl w:val="0"/>
        <w:ind w:firstLine="851"/>
        <w:outlineLvl w:val="0"/>
      </w:pPr>
      <w:r>
        <w:t xml:space="preserve"> Пункты 1, 2 и абзац 7 пункта 4 статьи 1 </w:t>
      </w:r>
      <w:r w:rsidR="00362A0C">
        <w:t xml:space="preserve">настоящего областного закона </w:t>
      </w:r>
      <w:r>
        <w:t xml:space="preserve">вступают в силу </w:t>
      </w:r>
      <w:r w:rsidR="00D51705">
        <w:t>через десять дней после его официального опубликования</w:t>
      </w:r>
      <w:r>
        <w:t>.</w:t>
      </w:r>
    </w:p>
    <w:p w:rsidR="008F2905" w:rsidRDefault="008F2905" w:rsidP="008F2905">
      <w:pPr>
        <w:jc w:val="center"/>
      </w:pPr>
      <w:r>
        <w:t>_________________________</w:t>
      </w:r>
    </w:p>
    <w:p w:rsidR="000A4326" w:rsidRDefault="000A4326" w:rsidP="008F2905">
      <w:pPr>
        <w:pStyle w:val="a3"/>
        <w:jc w:val="right"/>
      </w:pPr>
    </w:p>
    <w:p w:rsidR="000A4326" w:rsidRDefault="000A4326" w:rsidP="008F2905">
      <w:pPr>
        <w:pStyle w:val="a3"/>
        <w:jc w:val="right"/>
      </w:pPr>
    </w:p>
    <w:p w:rsidR="008A40C6" w:rsidRDefault="008A40C6" w:rsidP="008F2905">
      <w:pPr>
        <w:pStyle w:val="a3"/>
        <w:jc w:val="right"/>
      </w:pPr>
    </w:p>
    <w:p w:rsidR="008A40C6" w:rsidRDefault="008A40C6" w:rsidP="008F2905">
      <w:pPr>
        <w:pStyle w:val="a3"/>
        <w:jc w:val="right"/>
      </w:pPr>
    </w:p>
    <w:p w:rsidR="00362A0C" w:rsidRDefault="00362A0C" w:rsidP="008F2905">
      <w:pPr>
        <w:pStyle w:val="a3"/>
        <w:jc w:val="right"/>
      </w:pPr>
    </w:p>
    <w:p w:rsidR="00362A0C" w:rsidRDefault="00362A0C" w:rsidP="008F2905">
      <w:pPr>
        <w:pStyle w:val="a3"/>
        <w:jc w:val="right"/>
      </w:pPr>
    </w:p>
    <w:p w:rsidR="00362A0C" w:rsidRDefault="00362A0C" w:rsidP="008F2905">
      <w:pPr>
        <w:pStyle w:val="a3"/>
        <w:jc w:val="right"/>
      </w:pPr>
    </w:p>
    <w:p w:rsidR="008F2905" w:rsidRDefault="008F2905" w:rsidP="008F2905">
      <w:pPr>
        <w:pStyle w:val="a3"/>
      </w:pPr>
    </w:p>
    <w:p w:rsidR="008F2905" w:rsidRDefault="008F2905" w:rsidP="008F2905"/>
    <w:p w:rsidR="008F2905" w:rsidRPr="004C7CBE" w:rsidRDefault="008F2905" w:rsidP="008F2905">
      <w:pPr>
        <w:jc w:val="center"/>
        <w:rPr>
          <w:b/>
        </w:rPr>
      </w:pPr>
      <w:r>
        <w:rPr>
          <w:sz w:val="24"/>
        </w:rPr>
        <w:br w:type="page"/>
      </w:r>
      <w:r w:rsidRPr="004C7CBE">
        <w:rPr>
          <w:b/>
        </w:rPr>
        <w:t>ПОЯСНИТЕЛЬНАЯ  ЗАПИСКА</w:t>
      </w:r>
    </w:p>
    <w:p w:rsidR="008F2905" w:rsidRPr="004C7CBE" w:rsidRDefault="008F2905" w:rsidP="008F2905">
      <w:pPr>
        <w:jc w:val="center"/>
        <w:rPr>
          <w:b/>
        </w:rPr>
      </w:pPr>
      <w:r w:rsidRPr="004C7CBE">
        <w:rPr>
          <w:b/>
        </w:rPr>
        <w:t>к проекту областного закона</w:t>
      </w:r>
    </w:p>
    <w:p w:rsidR="008F2905" w:rsidRPr="004C7CBE" w:rsidRDefault="008F2905" w:rsidP="008F2905">
      <w:pPr>
        <w:jc w:val="center"/>
        <w:rPr>
          <w:b/>
        </w:rPr>
      </w:pPr>
      <w:r w:rsidRPr="000202DE">
        <w:rPr>
          <w:b/>
        </w:rPr>
        <w:t xml:space="preserve">«О внесении </w:t>
      </w:r>
      <w:r w:rsidRPr="00611D99">
        <w:rPr>
          <w:b/>
        </w:rPr>
        <w:t>изменений областно</w:t>
      </w:r>
      <w:r w:rsidR="00362A0C">
        <w:rPr>
          <w:b/>
        </w:rPr>
        <w:t>й</w:t>
      </w:r>
      <w:r w:rsidRPr="00EE7D90">
        <w:rPr>
          <w:b/>
        </w:rPr>
        <w:t xml:space="preserve"> закон</w:t>
      </w:r>
      <w:r w:rsidRPr="000202DE">
        <w:rPr>
          <w:b/>
        </w:rPr>
        <w:t xml:space="preserve"> «О нормативных правовых актах законодательного (представительного) и исполнительных органов государственной власти Новгородской области»</w:t>
      </w:r>
    </w:p>
    <w:p w:rsidR="00C12BF9" w:rsidRPr="004F055D" w:rsidRDefault="00C12BF9" w:rsidP="00025BD9">
      <w:pPr>
        <w:pStyle w:val="2"/>
        <w:spacing w:before="120"/>
        <w:ind w:firstLine="851"/>
      </w:pPr>
      <w:proofErr w:type="gramStart"/>
      <w:r w:rsidRPr="002F4037">
        <w:rPr>
          <w:b w:val="0"/>
          <w:sz w:val="28"/>
          <w:szCs w:val="28"/>
        </w:rPr>
        <w:t>Проект областного закона «О внесении изменений в областной закон «О нормативных правовых актах законодательного (представительного) и исполнительных органов государственной власти Новгородской области»</w:t>
      </w:r>
      <w:r>
        <w:rPr>
          <w:b w:val="0"/>
          <w:sz w:val="28"/>
          <w:szCs w:val="28"/>
        </w:rPr>
        <w:t xml:space="preserve"> </w:t>
      </w:r>
      <w:r w:rsidRPr="002F4037">
        <w:rPr>
          <w:b w:val="0"/>
          <w:sz w:val="28"/>
          <w:szCs w:val="28"/>
        </w:rPr>
        <w:t xml:space="preserve">вносится на рассмотрение областной Думы в целях обеспечения </w:t>
      </w:r>
      <w:r>
        <w:rPr>
          <w:b w:val="0"/>
          <w:sz w:val="28"/>
          <w:szCs w:val="28"/>
        </w:rPr>
        <w:t xml:space="preserve">дальнейшей </w:t>
      </w:r>
      <w:r w:rsidRPr="002F4037">
        <w:rPr>
          <w:b w:val="0"/>
          <w:sz w:val="28"/>
          <w:szCs w:val="28"/>
        </w:rPr>
        <w:t>реализации в Новгородской области Указа Президента Российской Федерации от 2 апреля 2014 года № 198 «О порядке опубликования законов и иных правовых актов суб</w:t>
      </w:r>
      <w:r>
        <w:rPr>
          <w:b w:val="0"/>
          <w:sz w:val="28"/>
          <w:szCs w:val="28"/>
        </w:rPr>
        <w:t>ъектов Российской Федерации на «О</w:t>
      </w:r>
      <w:r w:rsidRPr="002F4037">
        <w:rPr>
          <w:b w:val="0"/>
          <w:sz w:val="28"/>
          <w:szCs w:val="28"/>
        </w:rPr>
        <w:t xml:space="preserve">фициальном </w:t>
      </w:r>
      <w:proofErr w:type="spellStart"/>
      <w:r w:rsidRPr="002F4037">
        <w:rPr>
          <w:b w:val="0"/>
          <w:sz w:val="28"/>
          <w:szCs w:val="28"/>
        </w:rPr>
        <w:t>интерн</w:t>
      </w:r>
      <w:r>
        <w:rPr>
          <w:b w:val="0"/>
          <w:sz w:val="28"/>
          <w:szCs w:val="28"/>
        </w:rPr>
        <w:t>ет-портале</w:t>
      </w:r>
      <w:proofErr w:type="spellEnd"/>
      <w:r>
        <w:rPr>
          <w:b w:val="0"/>
          <w:sz w:val="28"/>
          <w:szCs w:val="28"/>
        </w:rPr>
        <w:t xml:space="preserve"> правовой</w:t>
      </w:r>
      <w:proofErr w:type="gramEnd"/>
      <w:r>
        <w:rPr>
          <w:b w:val="0"/>
          <w:sz w:val="28"/>
          <w:szCs w:val="28"/>
        </w:rPr>
        <w:t xml:space="preserve"> информации</w:t>
      </w:r>
      <w:r w:rsidRPr="002F4037">
        <w:rPr>
          <w:b w:val="0"/>
          <w:sz w:val="28"/>
          <w:szCs w:val="28"/>
        </w:rPr>
        <w:t xml:space="preserve"> </w:t>
      </w:r>
      <w:r w:rsidRPr="006840B6">
        <w:rPr>
          <w:b w:val="0"/>
          <w:sz w:val="28"/>
          <w:szCs w:val="28"/>
        </w:rPr>
        <w:t>(</w:t>
      </w:r>
      <w:hyperlink r:id="rId7" w:history="1">
        <w:r w:rsidRPr="006840B6">
          <w:rPr>
            <w:rStyle w:val="a5"/>
            <w:b w:val="0"/>
            <w:sz w:val="28"/>
            <w:szCs w:val="28"/>
            <w:lang w:val="en-US"/>
          </w:rPr>
          <w:t>www</w:t>
        </w:r>
        <w:r w:rsidRPr="006840B6">
          <w:rPr>
            <w:rStyle w:val="a5"/>
            <w:b w:val="0"/>
            <w:sz w:val="28"/>
            <w:szCs w:val="28"/>
          </w:rPr>
          <w:t>.</w:t>
        </w:r>
        <w:proofErr w:type="spellStart"/>
        <w:r w:rsidRPr="006840B6">
          <w:rPr>
            <w:rStyle w:val="a5"/>
            <w:b w:val="0"/>
            <w:sz w:val="28"/>
            <w:szCs w:val="28"/>
            <w:lang w:val="en-US"/>
          </w:rPr>
          <w:t>pravo</w:t>
        </w:r>
        <w:proofErr w:type="spellEnd"/>
        <w:r w:rsidRPr="006840B6">
          <w:rPr>
            <w:rStyle w:val="a5"/>
            <w:b w:val="0"/>
            <w:sz w:val="28"/>
            <w:szCs w:val="28"/>
          </w:rPr>
          <w:t>.</w:t>
        </w:r>
        <w:proofErr w:type="spellStart"/>
        <w:r w:rsidRPr="006840B6">
          <w:rPr>
            <w:rStyle w:val="a5"/>
            <w:b w:val="0"/>
            <w:sz w:val="28"/>
            <w:szCs w:val="28"/>
            <w:lang w:val="en-US"/>
          </w:rPr>
          <w:t>gov</w:t>
        </w:r>
        <w:proofErr w:type="spellEnd"/>
        <w:r w:rsidRPr="006840B6">
          <w:rPr>
            <w:rStyle w:val="a5"/>
            <w:b w:val="0"/>
            <w:sz w:val="28"/>
            <w:szCs w:val="28"/>
          </w:rPr>
          <w:t>.</w:t>
        </w:r>
        <w:proofErr w:type="spellStart"/>
        <w:r w:rsidRPr="006840B6">
          <w:rPr>
            <w:rStyle w:val="a5"/>
            <w:b w:val="0"/>
            <w:sz w:val="28"/>
            <w:szCs w:val="28"/>
            <w:lang w:val="en-US"/>
          </w:rPr>
          <w:t>ru</w:t>
        </w:r>
        <w:proofErr w:type="spellEnd"/>
        <w:r w:rsidRPr="006840B6">
          <w:rPr>
            <w:rStyle w:val="a5"/>
            <w:b w:val="0"/>
            <w:sz w:val="28"/>
            <w:szCs w:val="28"/>
          </w:rPr>
          <w:t>)»</w:t>
        </w:r>
        <w:r w:rsidRPr="006C37BF">
          <w:rPr>
            <w:rStyle w:val="a5"/>
            <w:b w:val="0"/>
            <w:sz w:val="28"/>
            <w:szCs w:val="28"/>
          </w:rPr>
          <w:t xml:space="preserve"> </w:t>
        </w:r>
      </w:hyperlink>
      <w:r>
        <w:rPr>
          <w:b w:val="0"/>
          <w:sz w:val="28"/>
          <w:szCs w:val="28"/>
        </w:rPr>
        <w:t>.</w:t>
      </w:r>
      <w:r w:rsidRPr="002F4037">
        <w:t xml:space="preserve"> </w:t>
      </w:r>
    </w:p>
    <w:p w:rsidR="00C12BF9" w:rsidRPr="0019752D" w:rsidRDefault="00C12BF9" w:rsidP="00C12BF9">
      <w:pPr>
        <w:ind w:firstLine="851"/>
        <w:outlineLvl w:val="0"/>
      </w:pPr>
      <w:r>
        <w:t xml:space="preserve"> Законопроектом предусматривается внесение изменений в статью 15 областного</w:t>
      </w:r>
      <w:r w:rsidRPr="008F6672">
        <w:t xml:space="preserve"> закон</w:t>
      </w:r>
      <w:r>
        <w:t>а</w:t>
      </w:r>
      <w:r w:rsidRPr="008F6672">
        <w:t xml:space="preserve"> «О нормативных правовых актах законодательного (представительного) и исполнительных органов государственной власти Новгородской области</w:t>
      </w:r>
      <w:r>
        <w:t>», предусматривающих, что</w:t>
      </w:r>
      <w:r w:rsidR="00025BD9">
        <w:t xml:space="preserve"> все</w:t>
      </w:r>
      <w:r>
        <w:t xml:space="preserve"> н</w:t>
      </w:r>
      <w:r w:rsidRPr="0019752D">
        <w:t>ормативные правовые акты Новгородской области подлежат официальному опубликованию в течение десяти дней со дня их подписания.</w:t>
      </w:r>
      <w:r w:rsidR="00025BD9">
        <w:t xml:space="preserve"> Ранее подобное требование устанавливалось то</w:t>
      </w:r>
      <w:r w:rsidR="00BD63A4">
        <w:t>ль</w:t>
      </w:r>
      <w:r w:rsidR="00025BD9">
        <w:t>ко в о</w:t>
      </w:r>
      <w:r w:rsidR="00BD63A4">
        <w:t>т</w:t>
      </w:r>
      <w:r w:rsidR="00025BD9">
        <w:t xml:space="preserve">ношении </w:t>
      </w:r>
      <w:r w:rsidR="00BD63A4" w:rsidRPr="008F6672">
        <w:t>нормативных правовых акт</w:t>
      </w:r>
      <w:r w:rsidR="00BD63A4">
        <w:t xml:space="preserve">ов Новгородской областной Думы и Правительства Новгородской области. </w:t>
      </w:r>
    </w:p>
    <w:p w:rsidR="00C12BF9" w:rsidRDefault="00C12BF9" w:rsidP="00C12BF9">
      <w:pPr>
        <w:ind w:firstLine="851"/>
      </w:pPr>
      <w:proofErr w:type="gramStart"/>
      <w:r>
        <w:t>Предполагаемые законопроектом изменения в статью 16 областного</w:t>
      </w:r>
      <w:r w:rsidRPr="008F6672">
        <w:t xml:space="preserve"> закон</w:t>
      </w:r>
      <w:r>
        <w:t>а</w:t>
      </w:r>
      <w:r w:rsidRPr="008F6672">
        <w:t xml:space="preserve"> «О нормативных правовых актах законодательного (представительного) и исполнительных органов государственной власти Новгородской области</w:t>
      </w:r>
      <w:r>
        <w:t xml:space="preserve">» предусматривают, что в отношении  всех нормативных правовых актов Новгородской области  наряду с первой публикацией их полного текста в газете «Новгородские ведомости», их официальным опубликованием будет считаться первое размещение (опубликование) полных текстов названных актов на 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 </w:t>
      </w:r>
      <w:r w:rsidRPr="00E27408">
        <w:t>(</w:t>
      </w:r>
      <w:hyperlink r:id="rId8" w:history="1">
        <w:r w:rsidRPr="00E27408">
          <w:rPr>
            <w:rStyle w:val="a5"/>
          </w:rPr>
          <w:t>www</w:t>
        </w:r>
        <w:proofErr w:type="gramEnd"/>
        <w:r w:rsidRPr="00E27408">
          <w:rPr>
            <w:rStyle w:val="a5"/>
          </w:rPr>
          <w:t>.</w:t>
        </w:r>
        <w:proofErr w:type="gramStart"/>
        <w:r w:rsidRPr="00E27408">
          <w:rPr>
            <w:rStyle w:val="a5"/>
          </w:rPr>
          <w:t>pravo.gov.ru</w:t>
        </w:r>
      </w:hyperlink>
      <w:r>
        <w:t>).</w:t>
      </w:r>
      <w:proofErr w:type="gramEnd"/>
    </w:p>
    <w:p w:rsidR="00C12BF9" w:rsidRDefault="00C12BF9" w:rsidP="00C12BF9">
      <w:pPr>
        <w:ind w:firstLine="851"/>
      </w:pPr>
      <w:proofErr w:type="gramStart"/>
      <w:r>
        <w:t xml:space="preserve">Действующей редакцией названной статьи возможность официального опубликования посредством размещения (опубликования) на 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 </w:t>
      </w:r>
      <w:r w:rsidRPr="00E27408">
        <w:t>(</w:t>
      </w:r>
      <w:hyperlink r:id="rId9" w:history="1">
        <w:r w:rsidRPr="00E27408">
          <w:rPr>
            <w:rStyle w:val="a5"/>
          </w:rPr>
          <w:t>www.pravo.gov.ru</w:t>
        </w:r>
      </w:hyperlink>
      <w:r>
        <w:t xml:space="preserve">)  предусмотрена для областных законов, нормативных постановлений Новгородской областной Думы, а также имеющих нормативный характер указов Губернатора Новгородской области и постановлений и распоряжений Правительства Новгородской области. </w:t>
      </w:r>
      <w:proofErr w:type="gramEnd"/>
    </w:p>
    <w:p w:rsidR="00C12BF9" w:rsidRDefault="00C12BF9" w:rsidP="001023CC">
      <w:pPr>
        <w:ind w:firstLine="851"/>
      </w:pPr>
      <w:r>
        <w:t xml:space="preserve">Согласно законопроекту с 1 января 2017 года первое размещение  (опубликование) на 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правовой информации </w:t>
      </w:r>
      <w:r w:rsidRPr="00E27408">
        <w:t>(</w:t>
      </w:r>
      <w:hyperlink r:id="rId10" w:history="1">
        <w:r w:rsidRPr="00E27408">
          <w:rPr>
            <w:rStyle w:val="a5"/>
          </w:rPr>
          <w:t>www.pravo.gov.ru</w:t>
        </w:r>
      </w:hyperlink>
      <w:r>
        <w:t>) полного текста постановлений иных органов исполнительной власти Новгородской области также будет являться официальным опубликованием названных нормативных правовых актов.</w:t>
      </w:r>
    </w:p>
    <w:p w:rsidR="00C12BF9" w:rsidRDefault="00C12BF9" w:rsidP="001023CC">
      <w:pPr>
        <w:ind w:firstLine="851"/>
      </w:pPr>
      <w:r>
        <w:t xml:space="preserve">Порядок </w:t>
      </w:r>
      <w:r w:rsidR="000C45D0">
        <w:t xml:space="preserve">направления таких актов для </w:t>
      </w:r>
      <w:r>
        <w:t xml:space="preserve">официального опубликования будет установлен Правительством Новгородской области.  </w:t>
      </w:r>
    </w:p>
    <w:p w:rsidR="00C12BF9" w:rsidRDefault="00025BD9" w:rsidP="007F2760">
      <w:pPr>
        <w:ind w:firstLine="851"/>
      </w:pPr>
      <w:proofErr w:type="gramStart"/>
      <w:r>
        <w:t>З</w:t>
      </w:r>
      <w:r w:rsidR="00C12BF9">
        <w:t>аконопроект</w:t>
      </w:r>
      <w:r>
        <w:t xml:space="preserve"> дополняет</w:t>
      </w:r>
      <w:r w:rsidR="00C12BF9">
        <w:t xml:space="preserve"> областно</w:t>
      </w:r>
      <w:r>
        <w:t>й</w:t>
      </w:r>
      <w:r w:rsidR="00C12BF9">
        <w:t xml:space="preserve"> закон</w:t>
      </w:r>
      <w:r>
        <w:t xml:space="preserve"> нормой</w:t>
      </w:r>
      <w:r w:rsidR="00C12BF9">
        <w:t>, предусматривающ</w:t>
      </w:r>
      <w:r>
        <w:t>ей</w:t>
      </w:r>
      <w:r w:rsidR="00C12BF9">
        <w:t xml:space="preserve">, что помимо официально опубликованных в газете «Новгородские ведомости», а также размещенных (опубликованных) на официальном </w:t>
      </w:r>
      <w:proofErr w:type="spellStart"/>
      <w:r w:rsidR="00C12BF9">
        <w:t>интернет-портале</w:t>
      </w:r>
      <w:proofErr w:type="spellEnd"/>
      <w:r w:rsidR="00C12BF9">
        <w:t xml:space="preserve"> правовой информации </w:t>
      </w:r>
      <w:r w:rsidR="00C12BF9" w:rsidRPr="00E27408">
        <w:t>(</w:t>
      </w:r>
      <w:hyperlink r:id="rId11" w:history="1">
        <w:r w:rsidR="00C12BF9" w:rsidRPr="00E27408">
          <w:rPr>
            <w:rStyle w:val="a5"/>
          </w:rPr>
          <w:t>www.pravo.gov.ru</w:t>
        </w:r>
      </w:hyperlink>
      <w:r w:rsidR="00C12BF9">
        <w:t>)</w:t>
      </w:r>
      <w:r w:rsidR="00BD63A4">
        <w:t>,</w:t>
      </w:r>
      <w:r w:rsidR="00C12BF9">
        <w:t xml:space="preserve"> тексты нормативных правовых актов Новгородской области, включенные в интегрированный полнотекстовый банк правовой информации (эталонный банк данных правовой информации), распространяемый органами государственной охраны в соответствии с федеральным законодательством</w:t>
      </w:r>
      <w:r>
        <w:t>, признаются официальными текстами нормативных правовых актов</w:t>
      </w:r>
      <w:r w:rsidR="00C12BF9">
        <w:t>.</w:t>
      </w:r>
      <w:r>
        <w:t xml:space="preserve"> </w:t>
      </w:r>
      <w:proofErr w:type="gramEnd"/>
    </w:p>
    <w:p w:rsidR="007F2760" w:rsidRDefault="007F2760" w:rsidP="007F2760">
      <w:pPr>
        <w:ind w:firstLine="851"/>
      </w:pPr>
      <w:proofErr w:type="gramStart"/>
      <w:r>
        <w:t xml:space="preserve">Данные изменения разработаны с учетом предложений рабочей группы, созданной Указом Губернатора Новгородской области от 17.06.2014 № 203,  в целях реализации Указа Президента Российской Федерации от 2 апреля 2014 года № 198 «О порядке опубликования законов и иных правовых актов субъектов Российской Федерации на «Официальном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информации» (</w:t>
      </w:r>
      <w:hyperlink r:id="rId12" w:history="1">
        <w:r w:rsidRPr="005F7862">
          <w:rPr>
            <w:rStyle w:val="a5"/>
            <w:lang w:val="en-US"/>
          </w:rPr>
          <w:t>www</w:t>
        </w:r>
        <w:r w:rsidRPr="005F7862">
          <w:rPr>
            <w:rStyle w:val="a5"/>
          </w:rPr>
          <w:t>.</w:t>
        </w:r>
        <w:proofErr w:type="spellStart"/>
        <w:r w:rsidRPr="005F7862">
          <w:rPr>
            <w:rStyle w:val="a5"/>
            <w:lang w:val="en-US"/>
          </w:rPr>
          <w:t>pravo</w:t>
        </w:r>
        <w:proofErr w:type="spellEnd"/>
        <w:r w:rsidRPr="005F7862">
          <w:rPr>
            <w:rStyle w:val="a5"/>
          </w:rPr>
          <w:t>.</w:t>
        </w:r>
        <w:proofErr w:type="spellStart"/>
        <w:r w:rsidRPr="005F7862">
          <w:rPr>
            <w:rStyle w:val="a5"/>
            <w:lang w:val="en-US"/>
          </w:rPr>
          <w:t>gov</w:t>
        </w:r>
        <w:proofErr w:type="spellEnd"/>
        <w:r w:rsidRPr="005F7862">
          <w:rPr>
            <w:rStyle w:val="a5"/>
          </w:rPr>
          <w:t>.</w:t>
        </w:r>
        <w:proofErr w:type="spellStart"/>
        <w:r w:rsidRPr="005F7862">
          <w:rPr>
            <w:rStyle w:val="a5"/>
            <w:lang w:val="en-US"/>
          </w:rPr>
          <w:t>ru</w:t>
        </w:r>
        <w:proofErr w:type="spellEnd"/>
        <w:r w:rsidRPr="005F7862">
          <w:rPr>
            <w:rStyle w:val="a5"/>
          </w:rPr>
          <w:t>)»</w:t>
        </w:r>
      </w:hyperlink>
      <w:r>
        <w:t>, а также предложений Центра специальной связи и информации в Новгородской области</w:t>
      </w:r>
      <w:proofErr w:type="gramEnd"/>
      <w:r>
        <w:t xml:space="preserve"> Федеральной службы охраны Российской Федерации.</w:t>
      </w:r>
    </w:p>
    <w:p w:rsidR="00025BD9" w:rsidRDefault="00025BD9" w:rsidP="007F2760">
      <w:pPr>
        <w:ind w:firstLine="851"/>
      </w:pPr>
      <w:r>
        <w:t>Изменения позволят обеспечить доступ к областным нормативным правовым актам широкому кругу пользователей.</w:t>
      </w:r>
    </w:p>
    <w:p w:rsidR="00AE1902" w:rsidRDefault="00AE1902" w:rsidP="007F2760">
      <w:pPr>
        <w:pStyle w:val="ConsPlusNormal"/>
        <w:ind w:firstLine="851"/>
        <w:jc w:val="both"/>
      </w:pPr>
      <w:proofErr w:type="gramStart"/>
      <w:r>
        <w:t xml:space="preserve">Кроме </w:t>
      </w:r>
      <w:r w:rsidR="00025BD9">
        <w:t xml:space="preserve">того </w:t>
      </w:r>
      <w:r>
        <w:t>з</w:t>
      </w:r>
      <w:r w:rsidR="008F2905">
        <w:t xml:space="preserve">аконопроект содержит </w:t>
      </w:r>
      <w:r w:rsidR="00290334">
        <w:t xml:space="preserve">положение, определяющее, что </w:t>
      </w:r>
      <w:r w:rsidR="00AC3A35">
        <w:t>в целях выявления положений, необоснованно затрудняющих осуществление предпринимательской и инвестиционной деятельности, э</w:t>
      </w:r>
      <w:r w:rsidR="00290334">
        <w:t xml:space="preserve">кспертиза </w:t>
      </w:r>
      <w:r w:rsidR="00AC3A35">
        <w:t xml:space="preserve">всех </w:t>
      </w:r>
      <w:r w:rsidR="00290334">
        <w:t xml:space="preserve">нормативных правовых актов области, </w:t>
      </w:r>
      <w:r w:rsidR="00AC3A35">
        <w:t xml:space="preserve">в том числе областных законов и постановлений Новгородской областной Думы, </w:t>
      </w:r>
      <w:r w:rsidR="00290334">
        <w:t>затрагивающих вопросы осуществления предпринимательской и инвестиционной деятельности, проводится в порядке, установленном нормативным правовым актом Правительства Новгородской области.</w:t>
      </w:r>
      <w:r w:rsidR="00362770">
        <w:t xml:space="preserve"> </w:t>
      </w:r>
      <w:proofErr w:type="gramEnd"/>
    </w:p>
    <w:p w:rsidR="00290334" w:rsidRDefault="00290334" w:rsidP="00AE1902">
      <w:pPr>
        <w:ind w:firstLine="851"/>
      </w:pPr>
      <w:r>
        <w:t xml:space="preserve">В связи с изменениями Бюджетного кодекса Российской Федерации исключается абзац третий статьи 7 областного закона. </w:t>
      </w:r>
    </w:p>
    <w:p w:rsidR="008F2905" w:rsidRDefault="008F2905" w:rsidP="00362770">
      <w:pPr>
        <w:ind w:firstLine="851"/>
      </w:pPr>
      <w:r w:rsidRPr="0052195E">
        <w:t>Проект областного закона не содержит</w:t>
      </w:r>
      <w:r w:rsidRPr="00BE75DA">
        <w:t xml:space="preserve"> положений, способствующих созданию условий для проявления коррупции.</w:t>
      </w:r>
    </w:p>
    <w:p w:rsidR="008F2905" w:rsidRPr="00A157C5" w:rsidRDefault="008F2905" w:rsidP="008F2905">
      <w:pPr>
        <w:jc w:val="center"/>
      </w:pPr>
      <w:r>
        <w:t>________________________________</w:t>
      </w:r>
    </w:p>
    <w:p w:rsidR="008F2905" w:rsidRDefault="008F2905" w:rsidP="008F2905">
      <w:pPr>
        <w:jc w:val="center"/>
        <w:rPr>
          <w:b/>
        </w:rPr>
      </w:pPr>
    </w:p>
    <w:p w:rsidR="00BD63A4" w:rsidRDefault="00BD63A4" w:rsidP="008F2905">
      <w:pPr>
        <w:jc w:val="center"/>
        <w:rPr>
          <w:b/>
        </w:rPr>
      </w:pPr>
    </w:p>
    <w:p w:rsidR="00BD63A4" w:rsidRDefault="00BD63A4" w:rsidP="008F2905">
      <w:pPr>
        <w:jc w:val="center"/>
        <w:rPr>
          <w:b/>
        </w:rPr>
      </w:pPr>
    </w:p>
    <w:p w:rsidR="00BD63A4" w:rsidRDefault="00BD63A4" w:rsidP="008F2905">
      <w:pPr>
        <w:jc w:val="center"/>
        <w:rPr>
          <w:b/>
        </w:rPr>
      </w:pPr>
    </w:p>
    <w:p w:rsidR="00BD63A4" w:rsidRDefault="00BD63A4" w:rsidP="008F2905">
      <w:pPr>
        <w:jc w:val="center"/>
        <w:rPr>
          <w:b/>
        </w:rPr>
      </w:pPr>
    </w:p>
    <w:p w:rsidR="00BD63A4" w:rsidRDefault="00BD63A4" w:rsidP="008F2905">
      <w:pPr>
        <w:jc w:val="center"/>
        <w:rPr>
          <w:b/>
        </w:rPr>
      </w:pPr>
    </w:p>
    <w:p w:rsidR="00BD63A4" w:rsidRDefault="00BD63A4" w:rsidP="008F2905">
      <w:pPr>
        <w:jc w:val="center"/>
        <w:rPr>
          <w:b/>
        </w:rPr>
      </w:pPr>
    </w:p>
    <w:p w:rsidR="00BD63A4" w:rsidRDefault="00BD63A4" w:rsidP="008F2905">
      <w:pPr>
        <w:jc w:val="center"/>
        <w:rPr>
          <w:b/>
        </w:rPr>
      </w:pPr>
    </w:p>
    <w:p w:rsidR="00BD63A4" w:rsidRDefault="00BD63A4" w:rsidP="008F2905">
      <w:pPr>
        <w:jc w:val="center"/>
        <w:rPr>
          <w:b/>
        </w:rPr>
      </w:pPr>
    </w:p>
    <w:p w:rsidR="00BD63A4" w:rsidRDefault="00BD63A4" w:rsidP="008F2905">
      <w:pPr>
        <w:jc w:val="center"/>
        <w:rPr>
          <w:b/>
        </w:rPr>
      </w:pPr>
    </w:p>
    <w:p w:rsidR="004D3404" w:rsidRDefault="004D3404">
      <w:pPr>
        <w:autoSpaceDE/>
        <w:autoSpaceDN/>
        <w:adjustRightInd/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8F2905" w:rsidRDefault="008F2905" w:rsidP="008F2905">
      <w:pPr>
        <w:jc w:val="center"/>
        <w:rPr>
          <w:b/>
        </w:rPr>
      </w:pPr>
      <w:r w:rsidRPr="003D2A6C">
        <w:rPr>
          <w:b/>
        </w:rPr>
        <w:t>ФИНАНСОВО-ЭКОНОМИЧЕСКОЕ ОБОСНОВАНИЕ</w:t>
      </w:r>
    </w:p>
    <w:p w:rsidR="008F2905" w:rsidRPr="003D2A6C" w:rsidRDefault="008F2905" w:rsidP="008F2905">
      <w:pPr>
        <w:jc w:val="center"/>
        <w:rPr>
          <w:b/>
        </w:rPr>
      </w:pPr>
    </w:p>
    <w:p w:rsidR="008F2905" w:rsidRDefault="008F2905" w:rsidP="008F2905">
      <w:r>
        <w:t xml:space="preserve">Представленный проект областного закона «О внесении изменений </w:t>
      </w:r>
      <w:r w:rsidR="00611D99">
        <w:t xml:space="preserve">в </w:t>
      </w:r>
      <w:r w:rsidRPr="004D7F56">
        <w:t>областно</w:t>
      </w:r>
      <w:r w:rsidR="00362A0C">
        <w:t>й</w:t>
      </w:r>
      <w:r w:rsidRPr="004D7F56">
        <w:t xml:space="preserve"> закон «О нормативных</w:t>
      </w:r>
      <w:r>
        <w:t xml:space="preserve"> правовых актах законодательного (представительного) и исполнительных органов государственной власти Новгородской области»</w:t>
      </w:r>
      <w:r w:rsidRPr="00A157C5">
        <w:t xml:space="preserve"> </w:t>
      </w:r>
      <w:r>
        <w:t>не потребует дополнительных ассигнований из средств областного бюджета.</w:t>
      </w:r>
    </w:p>
    <w:p w:rsidR="008F2905" w:rsidRPr="00A157C5" w:rsidRDefault="008F2905" w:rsidP="008F2905">
      <w:pPr>
        <w:jc w:val="center"/>
      </w:pPr>
      <w:r>
        <w:t>_________________________________</w:t>
      </w:r>
    </w:p>
    <w:p w:rsidR="008F2905" w:rsidRDefault="008F2905" w:rsidP="008F2905"/>
    <w:p w:rsidR="008F2905" w:rsidRDefault="008F2905" w:rsidP="008F2905">
      <w:pPr>
        <w:ind w:firstLine="540"/>
        <w:jc w:val="center"/>
        <w:rPr>
          <w:b/>
        </w:rPr>
      </w:pPr>
      <w:r w:rsidRPr="0028315D">
        <w:rPr>
          <w:b/>
        </w:rPr>
        <w:t>ПЕРЕЧЕНЬ</w:t>
      </w:r>
    </w:p>
    <w:p w:rsidR="008F2905" w:rsidRPr="0028315D" w:rsidRDefault="008F2905" w:rsidP="008F2905">
      <w:pPr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28315D">
        <w:rPr>
          <w:b/>
        </w:rPr>
        <w:t xml:space="preserve">НОРМАТИВНЫХ ПРАВОВЫХ АКТОВ ОБЛАСТИ, ПОДЛЕЖАЩИХ ПРИЗНАНИЮ </w:t>
      </w:r>
      <w:proofErr w:type="gramStart"/>
      <w:r w:rsidRPr="0028315D">
        <w:rPr>
          <w:b/>
        </w:rPr>
        <w:t>УТРАТИВШИМИ</w:t>
      </w:r>
      <w:proofErr w:type="gramEnd"/>
      <w:r w:rsidRPr="0028315D">
        <w:rPr>
          <w:b/>
        </w:rPr>
        <w:t xml:space="preserve"> СИЛУ, ПРИОСТАНОВЛЕНИЮ, ИЗМЕНЕНИЮ ИЛИ ПРИНЯТИЮ</w:t>
      </w:r>
    </w:p>
    <w:p w:rsidR="008F2905" w:rsidRDefault="008F2905" w:rsidP="008F2905"/>
    <w:p w:rsidR="008F2905" w:rsidRDefault="008F2905" w:rsidP="008F2905">
      <w:r w:rsidRPr="00194FC3">
        <w:t xml:space="preserve">Принятие представленного проекта областного закона </w:t>
      </w:r>
      <w:r>
        <w:t xml:space="preserve">«О внесении изменений </w:t>
      </w:r>
      <w:r w:rsidR="00611D99">
        <w:t xml:space="preserve">в </w:t>
      </w:r>
      <w:r w:rsidRPr="004D7F56">
        <w:t>областно</w:t>
      </w:r>
      <w:r w:rsidR="00362A0C">
        <w:t>й</w:t>
      </w:r>
      <w:r w:rsidRPr="004D7F56">
        <w:t xml:space="preserve"> закон</w:t>
      </w:r>
      <w:r>
        <w:t xml:space="preserve"> «О нормативных правовых актах законодательного (представительного) и исполнительных органов государственной власти Новгородской области»</w:t>
      </w:r>
      <w:r w:rsidRPr="00194FC3">
        <w:rPr>
          <w:szCs w:val="20"/>
        </w:rPr>
        <w:t xml:space="preserve"> </w:t>
      </w:r>
      <w:r>
        <w:rPr>
          <w:szCs w:val="20"/>
        </w:rPr>
        <w:t xml:space="preserve">не </w:t>
      </w:r>
      <w:r w:rsidRPr="00194FC3">
        <w:t>повлечет за собой внесение изменений в</w:t>
      </w:r>
      <w:r>
        <w:t xml:space="preserve"> нормативные правовые акты области.</w:t>
      </w:r>
    </w:p>
    <w:p w:rsidR="008F2905" w:rsidRDefault="008F2905" w:rsidP="008F2905"/>
    <w:p w:rsidR="00E7208B" w:rsidRDefault="00E7208B"/>
    <w:sectPr w:rsidR="00E7208B" w:rsidSect="00D944AA">
      <w:headerReference w:type="even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3A4" w:rsidRDefault="00BD63A4" w:rsidP="00D944AA">
      <w:r>
        <w:separator/>
      </w:r>
    </w:p>
  </w:endnote>
  <w:endnote w:type="continuationSeparator" w:id="0">
    <w:p w:rsidR="00BD63A4" w:rsidRDefault="00BD63A4" w:rsidP="00D94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3A4" w:rsidRDefault="00BD63A4" w:rsidP="00D944AA">
      <w:r>
        <w:separator/>
      </w:r>
    </w:p>
  </w:footnote>
  <w:footnote w:type="continuationSeparator" w:id="0">
    <w:p w:rsidR="00BD63A4" w:rsidRDefault="00BD63A4" w:rsidP="00D94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A4" w:rsidRDefault="00BD63A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905"/>
    <w:rsid w:val="00025BD9"/>
    <w:rsid w:val="000A4326"/>
    <w:rsid w:val="000C45D0"/>
    <w:rsid w:val="000F4296"/>
    <w:rsid w:val="001023CC"/>
    <w:rsid w:val="001244B9"/>
    <w:rsid w:val="00142234"/>
    <w:rsid w:val="002141D2"/>
    <w:rsid w:val="00236152"/>
    <w:rsid w:val="00255CCD"/>
    <w:rsid w:val="00290334"/>
    <w:rsid w:val="003362B3"/>
    <w:rsid w:val="00362770"/>
    <w:rsid w:val="00362A0C"/>
    <w:rsid w:val="004775EE"/>
    <w:rsid w:val="004D3404"/>
    <w:rsid w:val="00513F51"/>
    <w:rsid w:val="00551559"/>
    <w:rsid w:val="00607E14"/>
    <w:rsid w:val="00611D99"/>
    <w:rsid w:val="00772421"/>
    <w:rsid w:val="007A6E72"/>
    <w:rsid w:val="007D571D"/>
    <w:rsid w:val="007F2760"/>
    <w:rsid w:val="008A40C6"/>
    <w:rsid w:val="008F2905"/>
    <w:rsid w:val="00AB67DB"/>
    <w:rsid w:val="00AC3A35"/>
    <w:rsid w:val="00AE1902"/>
    <w:rsid w:val="00BD63A4"/>
    <w:rsid w:val="00BE006D"/>
    <w:rsid w:val="00BF0303"/>
    <w:rsid w:val="00C12BF9"/>
    <w:rsid w:val="00CF35EA"/>
    <w:rsid w:val="00D51705"/>
    <w:rsid w:val="00D944AA"/>
    <w:rsid w:val="00E7208B"/>
    <w:rsid w:val="00E94C31"/>
    <w:rsid w:val="00EC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F290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12BF9"/>
    <w:pPr>
      <w:keepNext/>
      <w:autoSpaceDE/>
      <w:autoSpaceDN/>
      <w:adjustRightInd/>
      <w:ind w:firstLine="0"/>
      <w:outlineLvl w:val="1"/>
    </w:pPr>
    <w:rPr>
      <w:rFonts w:eastAsia="Calibri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29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F29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8F2905"/>
    <w:pPr>
      <w:jc w:val="lef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F29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8F2905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F2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C12BF9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unhideWhenUsed/>
    <w:rsid w:val="00C12B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)" TargetMode="External"/><Relationship Id="rId12" Type="http://schemas.openxmlformats.org/officeDocument/2006/relationships/hyperlink" Target="http://www.pravo.gov.ru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avo.go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D708-78F8-433A-B13A-86A39280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Галинко</dc:creator>
  <cp:lastModifiedBy>Аппарат областной Думы</cp:lastModifiedBy>
  <cp:revision>3</cp:revision>
  <cp:lastPrinted>2016-06-21T11:52:00Z</cp:lastPrinted>
  <dcterms:created xsi:type="dcterms:W3CDTF">2016-06-21T11:57:00Z</dcterms:created>
  <dcterms:modified xsi:type="dcterms:W3CDTF">2016-06-21T12:08:00Z</dcterms:modified>
</cp:coreProperties>
</file>