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3F" w:rsidRPr="004668AC" w:rsidRDefault="0087483F" w:rsidP="0087483F">
      <w:pPr>
        <w:pStyle w:val="a3"/>
        <w:jc w:val="right"/>
      </w:pPr>
      <w:r w:rsidRPr="004668AC">
        <w:t xml:space="preserve">Проект внесен депутатом </w:t>
      </w:r>
    </w:p>
    <w:p w:rsidR="0087483F" w:rsidRPr="004668AC" w:rsidRDefault="0087483F" w:rsidP="0087483F">
      <w:pPr>
        <w:pStyle w:val="a3"/>
        <w:jc w:val="right"/>
      </w:pPr>
      <w:r w:rsidRPr="004668AC">
        <w:t xml:space="preserve">Новгородской областной Думы </w:t>
      </w:r>
    </w:p>
    <w:p w:rsidR="0087483F" w:rsidRPr="004668AC" w:rsidRDefault="0087483F" w:rsidP="0087483F">
      <w:pPr>
        <w:pStyle w:val="a3"/>
        <w:jc w:val="right"/>
      </w:pPr>
      <w:r>
        <w:t>Писаревой Е.В.</w:t>
      </w:r>
    </w:p>
    <w:p w:rsidR="0087483F" w:rsidRDefault="0087483F" w:rsidP="0087483F">
      <w:pPr>
        <w:pStyle w:val="a3"/>
      </w:pPr>
    </w:p>
    <w:p w:rsidR="0087483F" w:rsidRDefault="0087483F" w:rsidP="0087483F">
      <w:pPr>
        <w:pStyle w:val="a3"/>
      </w:pPr>
    </w:p>
    <w:p w:rsidR="0087483F" w:rsidRPr="009F0118" w:rsidRDefault="0087483F" w:rsidP="0087483F">
      <w:pPr>
        <w:pStyle w:val="a3"/>
        <w:jc w:val="center"/>
        <w:rPr>
          <w:b/>
        </w:rPr>
      </w:pPr>
      <w:r w:rsidRPr="009F0118">
        <w:rPr>
          <w:b/>
        </w:rPr>
        <w:t>Российская Федерация</w:t>
      </w:r>
    </w:p>
    <w:p w:rsidR="0087483F" w:rsidRPr="009F0118" w:rsidRDefault="0087483F" w:rsidP="0087483F">
      <w:pPr>
        <w:pStyle w:val="a3"/>
        <w:jc w:val="center"/>
        <w:rPr>
          <w:b/>
        </w:rPr>
      </w:pPr>
      <w:r w:rsidRPr="009F0118">
        <w:rPr>
          <w:b/>
        </w:rPr>
        <w:t>Новгородская областная Дума</w:t>
      </w:r>
    </w:p>
    <w:p w:rsidR="0087483F" w:rsidRPr="009F0118" w:rsidRDefault="0087483F" w:rsidP="0087483F">
      <w:pPr>
        <w:pStyle w:val="a3"/>
        <w:jc w:val="center"/>
        <w:rPr>
          <w:b/>
        </w:rPr>
      </w:pPr>
    </w:p>
    <w:p w:rsidR="0087483F" w:rsidRPr="009F0118" w:rsidRDefault="0087483F" w:rsidP="0087483F">
      <w:pPr>
        <w:pStyle w:val="a3"/>
        <w:jc w:val="center"/>
        <w:rPr>
          <w:b/>
        </w:rPr>
      </w:pPr>
      <w:r w:rsidRPr="009F0118">
        <w:rPr>
          <w:b/>
        </w:rPr>
        <w:t>ПОСТАНОВЛЕНИЕ</w:t>
      </w:r>
    </w:p>
    <w:p w:rsidR="0087483F" w:rsidRPr="004C7CBE" w:rsidRDefault="0087483F" w:rsidP="0087483F">
      <w:pPr>
        <w:pStyle w:val="a3"/>
      </w:pPr>
    </w:p>
    <w:p w:rsidR="0087483F" w:rsidRPr="004C7CBE" w:rsidRDefault="0087483F" w:rsidP="0087483F">
      <w:pPr>
        <w:pStyle w:val="a3"/>
        <w:ind w:firstLine="0"/>
      </w:pPr>
      <w:r w:rsidRPr="004C7CBE">
        <w:t xml:space="preserve">от </w:t>
      </w:r>
      <w:r w:rsidRPr="004C7CBE">
        <w:tab/>
      </w:r>
      <w:r w:rsidRPr="004C7CBE">
        <w:tab/>
        <w:t xml:space="preserve">     №</w:t>
      </w:r>
      <w:r w:rsidRPr="004C7CBE">
        <w:tab/>
      </w:r>
    </w:p>
    <w:p w:rsidR="0087483F" w:rsidRPr="004C7CBE" w:rsidRDefault="0087483F" w:rsidP="0087483F">
      <w:pPr>
        <w:pStyle w:val="a3"/>
        <w:ind w:firstLine="0"/>
      </w:pPr>
      <w:r w:rsidRPr="004C7CBE">
        <w:t>Великий Новгород</w:t>
      </w:r>
    </w:p>
    <w:p w:rsidR="0087483F" w:rsidRPr="009F0118" w:rsidRDefault="0087483F" w:rsidP="0087483F">
      <w:pPr>
        <w:pStyle w:val="a3"/>
        <w:ind w:firstLine="0"/>
        <w:rPr>
          <w:b/>
        </w:rPr>
      </w:pPr>
    </w:p>
    <w:p w:rsidR="0087483F" w:rsidRPr="009F0118" w:rsidRDefault="0087483F" w:rsidP="0087483F">
      <w:pPr>
        <w:pStyle w:val="a3"/>
        <w:ind w:firstLine="0"/>
        <w:rPr>
          <w:b/>
        </w:rPr>
      </w:pPr>
      <w:r w:rsidRPr="009F0118">
        <w:rPr>
          <w:b/>
        </w:rPr>
        <w:t xml:space="preserve">Об областном законе </w:t>
      </w:r>
    </w:p>
    <w:p w:rsidR="0087483F" w:rsidRPr="009F0118" w:rsidRDefault="0087483F" w:rsidP="0087483F">
      <w:pPr>
        <w:ind w:firstLine="0"/>
        <w:jc w:val="left"/>
        <w:rPr>
          <w:b/>
        </w:rPr>
      </w:pPr>
      <w:r w:rsidRPr="009F0118">
        <w:rPr>
          <w:b/>
          <w:bCs/>
        </w:rPr>
        <w:t>«</w:t>
      </w:r>
      <w:r w:rsidRPr="009F0118">
        <w:rPr>
          <w:b/>
        </w:rPr>
        <w:t xml:space="preserve">О внесении изменения </w:t>
      </w:r>
      <w:proofErr w:type="gramStart"/>
      <w:r w:rsidRPr="009F0118">
        <w:rPr>
          <w:b/>
        </w:rPr>
        <w:t>в</w:t>
      </w:r>
      <w:proofErr w:type="gramEnd"/>
      <w:r w:rsidRPr="009F0118">
        <w:rPr>
          <w:b/>
        </w:rPr>
        <w:t xml:space="preserve"> </w:t>
      </w:r>
    </w:p>
    <w:p w:rsidR="0087483F" w:rsidRPr="009F0118" w:rsidRDefault="0087483F" w:rsidP="0087483F">
      <w:pPr>
        <w:ind w:firstLine="0"/>
        <w:jc w:val="left"/>
        <w:rPr>
          <w:b/>
        </w:rPr>
      </w:pPr>
      <w:r w:rsidRPr="009F0118">
        <w:rPr>
          <w:b/>
        </w:rPr>
        <w:t xml:space="preserve">областной закон «О статусе </w:t>
      </w:r>
    </w:p>
    <w:p w:rsidR="0087483F" w:rsidRPr="009F0118" w:rsidRDefault="0087483F" w:rsidP="0087483F">
      <w:pPr>
        <w:ind w:firstLine="0"/>
        <w:jc w:val="left"/>
        <w:rPr>
          <w:b/>
        </w:rPr>
      </w:pPr>
      <w:r w:rsidRPr="009F0118">
        <w:rPr>
          <w:b/>
        </w:rPr>
        <w:t xml:space="preserve">депутата </w:t>
      </w:r>
      <w:proofErr w:type="gramStart"/>
      <w:r w:rsidRPr="009F0118">
        <w:rPr>
          <w:b/>
        </w:rPr>
        <w:t>Новгородской</w:t>
      </w:r>
      <w:proofErr w:type="gramEnd"/>
      <w:r w:rsidRPr="009F0118">
        <w:rPr>
          <w:b/>
        </w:rPr>
        <w:t xml:space="preserve"> </w:t>
      </w:r>
    </w:p>
    <w:p w:rsidR="0087483F" w:rsidRPr="009F0118" w:rsidRDefault="0087483F" w:rsidP="0087483F">
      <w:pPr>
        <w:ind w:firstLine="0"/>
        <w:jc w:val="left"/>
        <w:rPr>
          <w:b/>
          <w:bCs/>
        </w:rPr>
      </w:pPr>
      <w:r w:rsidRPr="009F0118">
        <w:rPr>
          <w:b/>
        </w:rPr>
        <w:t xml:space="preserve">областной Думы» </w:t>
      </w:r>
    </w:p>
    <w:p w:rsidR="0087483F" w:rsidRDefault="0087483F" w:rsidP="0087483F">
      <w:pPr>
        <w:pStyle w:val="a3"/>
      </w:pPr>
    </w:p>
    <w:p w:rsidR="0087483F" w:rsidRDefault="0087483F" w:rsidP="0087483F">
      <w:pPr>
        <w:pStyle w:val="a3"/>
        <w:jc w:val="both"/>
      </w:pPr>
      <w:r>
        <w:t>Новгородская областная Дума</w:t>
      </w:r>
    </w:p>
    <w:p w:rsidR="0087483F" w:rsidRPr="009F0118" w:rsidRDefault="0087483F" w:rsidP="0087483F">
      <w:pPr>
        <w:pStyle w:val="a3"/>
        <w:jc w:val="both"/>
        <w:rPr>
          <w:b/>
        </w:rPr>
      </w:pPr>
      <w:r w:rsidRPr="009F0118">
        <w:rPr>
          <w:b/>
        </w:rPr>
        <w:t>ПОСТАНОВЛЯЕТ:</w:t>
      </w:r>
    </w:p>
    <w:p w:rsidR="0087483F" w:rsidRPr="00B528CA" w:rsidRDefault="0087483F" w:rsidP="0087483F">
      <w:pPr>
        <w:ind w:firstLine="709"/>
        <w:jc w:val="both"/>
      </w:pPr>
      <w:r w:rsidRPr="00B528CA">
        <w:t>1. Принять областной закон «О внесении изменени</w:t>
      </w:r>
      <w:r>
        <w:t>я</w:t>
      </w:r>
      <w:r w:rsidRPr="00B528CA">
        <w:t xml:space="preserve"> </w:t>
      </w:r>
      <w:r>
        <w:t>в областной закон «</w:t>
      </w:r>
      <w:r w:rsidRPr="00064CA2">
        <w:t>О статусе депутата Новгородской областной Думы</w:t>
      </w:r>
      <w:r>
        <w:t>»</w:t>
      </w:r>
      <w:r w:rsidRPr="00B528CA">
        <w:t>.</w:t>
      </w:r>
    </w:p>
    <w:p w:rsidR="0087483F" w:rsidRDefault="0087483F" w:rsidP="0087483F">
      <w:pPr>
        <w:pStyle w:val="a3"/>
        <w:jc w:val="both"/>
      </w:pPr>
      <w:r>
        <w:t xml:space="preserve">2. Направить указанный областной закон Губернатору области </w:t>
      </w:r>
    </w:p>
    <w:p w:rsidR="0087483F" w:rsidRDefault="0087483F" w:rsidP="0087483F">
      <w:pPr>
        <w:pStyle w:val="a3"/>
        <w:jc w:val="both"/>
      </w:pPr>
      <w:proofErr w:type="gramStart"/>
      <w:r>
        <w:t>Митину</w:t>
      </w:r>
      <w:proofErr w:type="gramEnd"/>
      <w:r>
        <w:t xml:space="preserve"> С.Г. для обнародования.</w:t>
      </w:r>
    </w:p>
    <w:p w:rsidR="0087483F" w:rsidRDefault="0087483F" w:rsidP="0087483F">
      <w:pPr>
        <w:pStyle w:val="a3"/>
      </w:pPr>
    </w:p>
    <w:p w:rsidR="0087483F" w:rsidRDefault="0087483F" w:rsidP="0087483F">
      <w:pPr>
        <w:pStyle w:val="a3"/>
        <w:ind w:firstLine="0"/>
      </w:pPr>
      <w:r>
        <w:t>Проект подготовил и завизировал:</w:t>
      </w:r>
    </w:p>
    <w:p w:rsidR="0087483F" w:rsidRPr="009F0118" w:rsidRDefault="0087483F" w:rsidP="0087483F">
      <w:pPr>
        <w:pStyle w:val="a3"/>
        <w:ind w:firstLine="0"/>
        <w:rPr>
          <w:b/>
        </w:rPr>
      </w:pPr>
      <w:r w:rsidRPr="009F0118">
        <w:rPr>
          <w:b/>
        </w:rPr>
        <w:t>Председатель Новгородской областной Думы                      Е.В.Писарева</w:t>
      </w:r>
    </w:p>
    <w:p w:rsidR="0087483F" w:rsidRDefault="0087483F" w:rsidP="0087483F">
      <w:pPr>
        <w:pStyle w:val="a3"/>
        <w:ind w:firstLine="0"/>
      </w:pPr>
    </w:p>
    <w:p w:rsidR="0087483F" w:rsidRDefault="0087483F" w:rsidP="0087483F">
      <w:pPr>
        <w:pStyle w:val="a3"/>
        <w:ind w:firstLine="0"/>
      </w:pPr>
      <w:r>
        <w:t>Завизировал:</w:t>
      </w:r>
    </w:p>
    <w:p w:rsidR="0087483F" w:rsidRPr="009F0118" w:rsidRDefault="0087483F" w:rsidP="0087483F">
      <w:pPr>
        <w:pStyle w:val="a3"/>
        <w:ind w:firstLine="0"/>
        <w:rPr>
          <w:b/>
        </w:rPr>
      </w:pPr>
      <w:r w:rsidRPr="009F0118">
        <w:rPr>
          <w:b/>
        </w:rPr>
        <w:t xml:space="preserve">Председатель комитета правового обеспечения </w:t>
      </w:r>
    </w:p>
    <w:p w:rsidR="0087483F" w:rsidRPr="009F0118" w:rsidRDefault="0087483F" w:rsidP="0087483F">
      <w:pPr>
        <w:pStyle w:val="a3"/>
        <w:ind w:firstLine="0"/>
        <w:rPr>
          <w:b/>
        </w:rPr>
      </w:pPr>
      <w:r w:rsidRPr="009F0118">
        <w:rPr>
          <w:b/>
        </w:rPr>
        <w:t>и мониторинга областного законодательства</w:t>
      </w:r>
    </w:p>
    <w:p w:rsidR="0087483F" w:rsidRPr="009F0118" w:rsidRDefault="0087483F" w:rsidP="0087483F">
      <w:pPr>
        <w:pStyle w:val="a3"/>
        <w:ind w:firstLine="0"/>
        <w:rPr>
          <w:b/>
        </w:rPr>
      </w:pPr>
      <w:r w:rsidRPr="009F0118">
        <w:rPr>
          <w:b/>
        </w:rPr>
        <w:t>аппарата Новгородской областной Думы                                 Е.А.Давыдова</w:t>
      </w:r>
    </w:p>
    <w:p w:rsidR="0087483F" w:rsidRDefault="0087483F" w:rsidP="0087483F">
      <w:pPr>
        <w:pStyle w:val="a3"/>
        <w:ind w:firstLine="0"/>
      </w:pPr>
    </w:p>
    <w:p w:rsidR="0087483F" w:rsidRDefault="0087483F" w:rsidP="0087483F"/>
    <w:p w:rsidR="0087483F" w:rsidRDefault="0087483F" w:rsidP="0087483F">
      <w:r>
        <w:rPr>
          <w:sz w:val="24"/>
        </w:rPr>
        <w:br w:type="page"/>
      </w:r>
      <w:r>
        <w:lastRenderedPageBreak/>
        <w:t>Проект</w:t>
      </w:r>
    </w:p>
    <w:p w:rsidR="0087483F" w:rsidRDefault="0087483F" w:rsidP="0087483F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4"/>
          <w:szCs w:val="24"/>
        </w:rPr>
      </w:pPr>
    </w:p>
    <w:p w:rsidR="0087483F" w:rsidRDefault="0087483F" w:rsidP="008748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483F" w:rsidRDefault="0087483F" w:rsidP="0087483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7483F" w:rsidRDefault="0087483F" w:rsidP="0087483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7483F" w:rsidRDefault="0087483F" w:rsidP="0087483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87483F" w:rsidRDefault="0087483F" w:rsidP="0087483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83F" w:rsidRDefault="0087483F" w:rsidP="0087483F">
      <w:pPr>
        <w:jc w:val="center"/>
      </w:pPr>
      <w:r>
        <w:t>О внесении изменения в областной закон «</w:t>
      </w:r>
      <w:r w:rsidRPr="00064CA2">
        <w:t>О статусе депутата Новгородской областной Думы</w:t>
      </w:r>
      <w:r>
        <w:t>»</w:t>
      </w:r>
    </w:p>
    <w:p w:rsidR="0087483F" w:rsidRDefault="0087483F" w:rsidP="0087483F">
      <w:pPr>
        <w:jc w:val="center"/>
      </w:pPr>
    </w:p>
    <w:p w:rsidR="0087483F" w:rsidRDefault="0087483F" w:rsidP="0087483F">
      <w:pPr>
        <w:jc w:val="center"/>
      </w:pPr>
      <w:proofErr w:type="gramStart"/>
      <w:r>
        <w:t>Принят</w:t>
      </w:r>
      <w:proofErr w:type="gramEnd"/>
      <w:r>
        <w:t xml:space="preserve"> областной Думой _____________2016 года</w:t>
      </w:r>
    </w:p>
    <w:p w:rsidR="0087483F" w:rsidRDefault="0087483F" w:rsidP="0087483F"/>
    <w:p w:rsidR="0087483F" w:rsidRDefault="0087483F" w:rsidP="0087483F">
      <w:pPr>
        <w:jc w:val="both"/>
      </w:pPr>
      <w:r w:rsidRPr="00E42379">
        <w:rPr>
          <w:b/>
        </w:rPr>
        <w:t>Статья 1.</w:t>
      </w:r>
      <w:r w:rsidRPr="00C40606">
        <w:t xml:space="preserve"> </w:t>
      </w:r>
      <w:r>
        <w:t>Внести в областной закон от 15.09.2006 № 719-ОЗ «</w:t>
      </w:r>
      <w:r w:rsidRPr="00064CA2">
        <w:t>О статусе депутата Новгородской областной Думы</w:t>
      </w:r>
      <w:r>
        <w:t>»</w:t>
      </w:r>
      <w:r w:rsidRPr="00064CA2">
        <w:t xml:space="preserve"> (газета </w:t>
      </w:r>
      <w:r>
        <w:t>«</w:t>
      </w:r>
      <w:r w:rsidRPr="00064CA2">
        <w:t>Новгородские ведомости</w:t>
      </w:r>
      <w:r>
        <w:t>»</w:t>
      </w:r>
      <w:r w:rsidRPr="00064CA2">
        <w:t xml:space="preserve"> от </w:t>
      </w:r>
      <w:r>
        <w:t>20</w:t>
      </w:r>
      <w:r w:rsidRPr="00064CA2">
        <w:t>.09.2006, 1</w:t>
      </w:r>
      <w:r>
        <w:t>3</w:t>
      </w:r>
      <w:r w:rsidRPr="00064CA2">
        <w:t>.1</w:t>
      </w:r>
      <w:r>
        <w:t>2</w:t>
      </w:r>
      <w:r w:rsidRPr="00064CA2">
        <w:t xml:space="preserve">.2006, </w:t>
      </w:r>
      <w:r>
        <w:t>08</w:t>
      </w:r>
      <w:r w:rsidRPr="00064CA2">
        <w:t>.</w:t>
      </w:r>
      <w:r>
        <w:t>05</w:t>
      </w:r>
      <w:r w:rsidRPr="00064CA2">
        <w:t>.200</w:t>
      </w:r>
      <w:r>
        <w:t>7</w:t>
      </w:r>
      <w:r w:rsidRPr="00064CA2">
        <w:t xml:space="preserve">, </w:t>
      </w:r>
      <w:r>
        <w:t>31</w:t>
      </w:r>
      <w:r w:rsidRPr="00064CA2">
        <w:t>.</w:t>
      </w:r>
      <w:r>
        <w:t>10</w:t>
      </w:r>
      <w:r w:rsidRPr="00064CA2">
        <w:t>.2007</w:t>
      </w:r>
      <w:r>
        <w:t>, 14.05.2008, 16.07.2008, 11.02.2009, 04.08.2009, 09.12.2009, 06.02.2010, 09.06.2010, 06.08.2010, 08.12.2010, 30.12.2010, 14.10.2011, 12.11.2011, 13.02.2013, 08.05.2013, 31.05.2013, 27.12.2013, 07.02.2014, 31.12.2014, 04.09.2015, 11.12.2015, 05.02.2016, 06.05.2016</w:t>
      </w:r>
      <w:r w:rsidRPr="00064CA2">
        <w:t xml:space="preserve">) </w:t>
      </w:r>
      <w:r>
        <w:t>изменение, признав утратившей силу статью 19.</w:t>
      </w:r>
    </w:p>
    <w:p w:rsidR="0087483F" w:rsidRDefault="0087483F" w:rsidP="0087483F"/>
    <w:p w:rsidR="0087483F" w:rsidRDefault="0087483F" w:rsidP="0087483F">
      <w:pPr>
        <w:jc w:val="both"/>
      </w:pPr>
      <w:r w:rsidRPr="009F0118">
        <w:rPr>
          <w:b/>
        </w:rPr>
        <w:t xml:space="preserve">Статья 2. </w:t>
      </w:r>
      <w:r>
        <w:t>Настоящий областной закон вступает в силу со дня, следующего за днем его официального опубликования.</w:t>
      </w:r>
    </w:p>
    <w:p w:rsidR="0087483F" w:rsidRDefault="0087483F" w:rsidP="0087483F">
      <w:pPr>
        <w:jc w:val="both"/>
      </w:pPr>
    </w:p>
    <w:p w:rsidR="0087483F" w:rsidRDefault="0087483F" w:rsidP="0087483F">
      <w:pPr>
        <w:jc w:val="center"/>
      </w:pPr>
      <w:r>
        <w:t>_________________________</w:t>
      </w:r>
    </w:p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Default="0087483F" w:rsidP="0087483F"/>
    <w:p w:rsidR="0087483F" w:rsidRPr="00AE73FD" w:rsidRDefault="0087483F" w:rsidP="0087483F">
      <w:pPr>
        <w:jc w:val="center"/>
        <w:rPr>
          <w:b/>
        </w:rPr>
      </w:pPr>
      <w:r w:rsidRPr="00AE73FD">
        <w:rPr>
          <w:b/>
        </w:rPr>
        <w:t>ПОЯСНИТЕЛЬНАЯ ЗАПИСКА</w:t>
      </w:r>
    </w:p>
    <w:p w:rsidR="0087483F" w:rsidRPr="00AE73FD" w:rsidRDefault="0087483F" w:rsidP="0087483F">
      <w:pPr>
        <w:jc w:val="center"/>
        <w:rPr>
          <w:b/>
        </w:rPr>
      </w:pPr>
      <w:r w:rsidRPr="00AE73FD">
        <w:rPr>
          <w:b/>
        </w:rPr>
        <w:t xml:space="preserve">к проекту областного закона «О внесении изменения в </w:t>
      </w:r>
      <w:proofErr w:type="gramStart"/>
      <w:r w:rsidRPr="00AE73FD">
        <w:rPr>
          <w:b/>
        </w:rPr>
        <w:t>областной</w:t>
      </w:r>
      <w:proofErr w:type="gramEnd"/>
    </w:p>
    <w:p w:rsidR="0087483F" w:rsidRPr="00AE73FD" w:rsidRDefault="0087483F" w:rsidP="0087483F">
      <w:pPr>
        <w:jc w:val="center"/>
        <w:rPr>
          <w:b/>
        </w:rPr>
      </w:pPr>
      <w:r w:rsidRPr="00AE73FD">
        <w:rPr>
          <w:b/>
        </w:rPr>
        <w:t>закон «О статусе депутата Новгородской областной Думы»</w:t>
      </w:r>
    </w:p>
    <w:p w:rsidR="0087483F" w:rsidRPr="00613196" w:rsidRDefault="0087483F" w:rsidP="0087483F"/>
    <w:p w:rsidR="006A7DED" w:rsidRDefault="002E4203" w:rsidP="0072724F">
      <w:pPr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Областным законом от 15.09.2006 № 719-ОЗ «О статусе депутата Новгородской областной Думы» для депутатов</w:t>
      </w:r>
      <w:r w:rsidR="006A7DED">
        <w:rPr>
          <w:rFonts w:eastAsiaTheme="minorHAnsi"/>
          <w:lang w:eastAsia="en-US"/>
        </w:rPr>
        <w:t xml:space="preserve"> областной Думы</w:t>
      </w:r>
      <w:r>
        <w:rPr>
          <w:rFonts w:eastAsiaTheme="minorHAnsi"/>
          <w:lang w:eastAsia="en-US"/>
        </w:rPr>
        <w:t>, осуществляющих полномочия на профессиональной постоянной основе, не обеспеченных жилым помещением в городе Великий Новгород, установлены гарантии и компенсации при переезде, а также при найме жилого помещения</w:t>
      </w:r>
      <w:r w:rsidR="0072724F">
        <w:rPr>
          <w:rFonts w:eastAsiaTheme="minorHAnsi"/>
          <w:lang w:eastAsia="en-US"/>
        </w:rPr>
        <w:t>:</w:t>
      </w:r>
      <w:r w:rsidR="006A7DED">
        <w:t xml:space="preserve"> к</w:t>
      </w:r>
      <w:r w:rsidR="006A7DED">
        <w:rPr>
          <w:rFonts w:eastAsiaTheme="minorHAnsi"/>
          <w:lang w:eastAsia="en-US"/>
        </w:rPr>
        <w:t xml:space="preserve">омпенсация расходов по проживанию в отдельном номере в гостинице на срок до одного </w:t>
      </w:r>
      <w:r w:rsidR="0072724F">
        <w:rPr>
          <w:rFonts w:eastAsiaTheme="minorHAnsi"/>
          <w:lang w:eastAsia="en-US"/>
        </w:rPr>
        <w:t xml:space="preserve">месяца </w:t>
      </w:r>
      <w:r w:rsidR="006A7DED">
        <w:rPr>
          <w:rFonts w:eastAsiaTheme="minorHAnsi"/>
          <w:lang w:eastAsia="en-US"/>
        </w:rPr>
        <w:t>по фактическим расходам, но не</w:t>
      </w:r>
      <w:proofErr w:type="gramEnd"/>
      <w:r w:rsidR="006A7DED">
        <w:rPr>
          <w:rFonts w:eastAsiaTheme="minorHAnsi"/>
          <w:lang w:eastAsia="en-US"/>
        </w:rPr>
        <w:t xml:space="preserve"> </w:t>
      </w:r>
      <w:proofErr w:type="gramStart"/>
      <w:r w:rsidR="006A7DED">
        <w:rPr>
          <w:rFonts w:eastAsiaTheme="minorHAnsi"/>
          <w:lang w:eastAsia="en-US"/>
        </w:rPr>
        <w:t xml:space="preserve">более четырех тысяч рублей; по найму жилого помещения по фактическим расходам, но не более чем двадцать пять тысяч рублей в месяц; оплата расходов, связанных с проездом депутата и членов его семьи и провозом имущества </w:t>
      </w:r>
      <w:r w:rsidR="0072724F" w:rsidRPr="00A24FCC">
        <w:rPr>
          <w:rFonts w:eastAsiaTheme="minorHAnsi"/>
          <w:lang w:eastAsia="en-US"/>
        </w:rPr>
        <w:t>при переезде</w:t>
      </w:r>
      <w:r w:rsidR="0072724F">
        <w:rPr>
          <w:rFonts w:eastAsiaTheme="minorHAnsi"/>
          <w:lang w:eastAsia="en-US"/>
        </w:rPr>
        <w:t xml:space="preserve"> </w:t>
      </w:r>
      <w:r w:rsidR="0072724F" w:rsidRPr="00A24FCC">
        <w:rPr>
          <w:rFonts w:eastAsiaTheme="minorHAnsi"/>
          <w:lang w:eastAsia="en-US"/>
        </w:rPr>
        <w:t>в город Великий Новгород и переезде к постоянному месту жительства по прекращении депутатской деятельности</w:t>
      </w:r>
      <w:r w:rsidR="0072724F">
        <w:rPr>
          <w:rFonts w:eastAsiaTheme="minorHAnsi"/>
          <w:lang w:eastAsia="en-US"/>
        </w:rPr>
        <w:t xml:space="preserve"> </w:t>
      </w:r>
      <w:r w:rsidR="006A7DED">
        <w:rPr>
          <w:rFonts w:eastAsiaTheme="minorHAnsi"/>
          <w:lang w:eastAsia="en-US"/>
        </w:rPr>
        <w:t>(</w:t>
      </w:r>
      <w:r w:rsidR="006A7DED">
        <w:t>статья 19 областного закона)</w:t>
      </w:r>
      <w:r w:rsidR="006A7DED">
        <w:rPr>
          <w:rFonts w:eastAsiaTheme="minorHAnsi"/>
          <w:lang w:eastAsia="en-US"/>
        </w:rPr>
        <w:t>.</w:t>
      </w:r>
      <w:proofErr w:type="gramEnd"/>
    </w:p>
    <w:p w:rsidR="0087483F" w:rsidRPr="0087483F" w:rsidRDefault="002E4203" w:rsidP="002E4203">
      <w:pPr>
        <w:jc w:val="both"/>
        <w:outlineLvl w:val="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целях сокраще</w:t>
      </w:r>
      <w:r w:rsidR="006A7DED">
        <w:rPr>
          <w:rFonts w:eastAsiaTheme="minorHAnsi"/>
          <w:lang w:eastAsia="en-US"/>
        </w:rPr>
        <w:t>ния расходов областного бюджета п</w:t>
      </w:r>
      <w:r w:rsidR="0087483F">
        <w:t>роектом областного закона</w:t>
      </w:r>
      <w:r w:rsidR="0087483F" w:rsidRPr="00DB13DB">
        <w:t xml:space="preserve"> </w:t>
      </w:r>
      <w:r w:rsidR="0087483F">
        <w:t xml:space="preserve">предлагается </w:t>
      </w:r>
      <w:r w:rsidR="006A7DED">
        <w:t xml:space="preserve">названные гарантии для </w:t>
      </w:r>
      <w:r w:rsidR="006A7DED">
        <w:rPr>
          <w:rFonts w:eastAsiaTheme="minorHAnsi"/>
          <w:lang w:eastAsia="en-US"/>
        </w:rPr>
        <w:t>депутатов областной Думы исключить, признав утратившей силу статью 19 областного закона «О статусе депутата Новгородской областной Думы»</w:t>
      </w:r>
    </w:p>
    <w:p w:rsidR="0087483F" w:rsidRDefault="0087483F" w:rsidP="006A7DED">
      <w:pPr>
        <w:pStyle w:val="a8"/>
        <w:ind w:left="0" w:firstLine="851"/>
        <w:jc w:val="both"/>
      </w:pPr>
      <w:r>
        <w:t xml:space="preserve">Положений, способствующих созданию условий для проявления </w:t>
      </w:r>
      <w:r w:rsidR="006A7DED">
        <w:t>к</w:t>
      </w:r>
      <w:r>
        <w:t>оррупции, не выявлено.</w:t>
      </w:r>
    </w:p>
    <w:p w:rsidR="0087483F" w:rsidRDefault="0087483F" w:rsidP="0087483F">
      <w:pPr>
        <w:pStyle w:val="a8"/>
      </w:pPr>
      <w:r>
        <w:t>__________________________________________</w:t>
      </w:r>
    </w:p>
    <w:p w:rsidR="0087483F" w:rsidRDefault="0087483F" w:rsidP="0087483F"/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72724F" w:rsidRDefault="0072724F" w:rsidP="0044228B">
      <w:pPr>
        <w:pStyle w:val="aa"/>
        <w:ind w:firstLine="0"/>
        <w:jc w:val="center"/>
        <w:rPr>
          <w:b/>
        </w:rPr>
      </w:pPr>
    </w:p>
    <w:p w:rsidR="0087483F" w:rsidRPr="00613196" w:rsidRDefault="0087483F" w:rsidP="0044228B">
      <w:pPr>
        <w:pStyle w:val="aa"/>
        <w:ind w:firstLine="0"/>
        <w:jc w:val="center"/>
        <w:rPr>
          <w:b/>
        </w:rPr>
      </w:pPr>
      <w:r w:rsidRPr="00613196">
        <w:rPr>
          <w:b/>
        </w:rPr>
        <w:t>ФИНАНСОВО-ЭКОНОМИЧЕСКОЕ ОБОСНОВАНИЕ</w:t>
      </w:r>
    </w:p>
    <w:p w:rsidR="0087483F" w:rsidRDefault="0087483F" w:rsidP="0087483F">
      <w:pPr>
        <w:pStyle w:val="aa"/>
      </w:pPr>
      <w:r>
        <w:tab/>
      </w:r>
    </w:p>
    <w:p w:rsidR="0087483F" w:rsidRPr="00613196" w:rsidRDefault="0087483F" w:rsidP="0087483F">
      <w:pPr>
        <w:pStyle w:val="aa"/>
      </w:pPr>
      <w:r w:rsidRPr="00613196">
        <w:t xml:space="preserve">Представленный проект областного закона «О внесении изменения в областной закон «О статусе депутата Новгородской областной Думы» не потребует дополнительных ассигнований из средств областного бюджета. </w:t>
      </w:r>
    </w:p>
    <w:p w:rsidR="0087483F" w:rsidRDefault="0087483F" w:rsidP="0087483F">
      <w:pPr>
        <w:jc w:val="center"/>
      </w:pPr>
      <w:r>
        <w:t>___________________________________</w:t>
      </w:r>
    </w:p>
    <w:p w:rsidR="0087483F" w:rsidRDefault="0087483F" w:rsidP="0087483F"/>
    <w:p w:rsidR="0087483F" w:rsidRDefault="0087483F" w:rsidP="0087483F"/>
    <w:p w:rsidR="0087483F" w:rsidRPr="00613196" w:rsidRDefault="0087483F" w:rsidP="0087483F">
      <w:pPr>
        <w:pStyle w:val="aa"/>
        <w:jc w:val="center"/>
        <w:rPr>
          <w:b/>
        </w:rPr>
      </w:pPr>
      <w:r w:rsidRPr="00613196">
        <w:rPr>
          <w:b/>
        </w:rPr>
        <w:t>ПЕРЕЧЕНЬ</w:t>
      </w:r>
    </w:p>
    <w:p w:rsidR="0087483F" w:rsidRPr="00613196" w:rsidRDefault="0087483F" w:rsidP="0087483F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613196">
        <w:rPr>
          <w:b/>
        </w:rPr>
        <w:t xml:space="preserve">НОРМАТИВНЫХ ПРАВОВЫХ АКТОВ ОБЛАСТИ, ПОДЛЕЖАЩИХ ПРИЗНАНИЮ </w:t>
      </w:r>
      <w:proofErr w:type="gramStart"/>
      <w:r w:rsidRPr="00613196">
        <w:rPr>
          <w:b/>
        </w:rPr>
        <w:t>УТРАТИВШИМИ</w:t>
      </w:r>
      <w:proofErr w:type="gramEnd"/>
      <w:r w:rsidRPr="00613196">
        <w:rPr>
          <w:b/>
        </w:rPr>
        <w:t xml:space="preserve"> СИЛУ, ПРИОСТАНОВЛЕНИЮ, ИЗМЕНЕНИЮ ИЛИ ПРИНЯТИЮ</w:t>
      </w:r>
    </w:p>
    <w:p w:rsidR="0087483F" w:rsidRDefault="0087483F" w:rsidP="0087483F">
      <w:pPr>
        <w:pStyle w:val="aa"/>
      </w:pPr>
    </w:p>
    <w:p w:rsidR="0087483F" w:rsidRDefault="0087483F" w:rsidP="0087483F">
      <w:pPr>
        <w:ind w:firstLine="851"/>
        <w:jc w:val="both"/>
        <w:outlineLvl w:val="9"/>
        <w:rPr>
          <w:rFonts w:eastAsiaTheme="minorHAnsi"/>
          <w:lang w:eastAsia="en-US"/>
        </w:rPr>
      </w:pPr>
      <w:proofErr w:type="gramStart"/>
      <w:r w:rsidRPr="00194FC3">
        <w:t>Принятие представленного проекта областного закона «</w:t>
      </w:r>
      <w:r w:rsidRPr="00DB13DB">
        <w:t>О внесении изменения в областной закон «О статусе депутата Новгородской областной Думы</w:t>
      </w:r>
      <w:r w:rsidRPr="00194FC3">
        <w:t>»</w:t>
      </w:r>
      <w:r w:rsidRPr="00194FC3">
        <w:rPr>
          <w:szCs w:val="20"/>
        </w:rPr>
        <w:t xml:space="preserve"> </w:t>
      </w:r>
      <w:r>
        <w:t>потребует признания утратившим силу п</w:t>
      </w:r>
      <w:r>
        <w:rPr>
          <w:rFonts w:eastAsiaTheme="minorHAnsi"/>
          <w:lang w:eastAsia="en-US"/>
        </w:rPr>
        <w:t>остановления Новгородской областной Думы от 25.08.2010 № 1520-ОД «Об утверждении Порядка и условий предоставления гарантий и компенсаций депутату Новгородской областной Думы, осуществляющему полномочия на профессиональной постоянной основе, при переезде, а также при найме жилого помещения».</w:t>
      </w:r>
      <w:proofErr w:type="gramEnd"/>
    </w:p>
    <w:p w:rsidR="0087483F" w:rsidRDefault="0087483F" w:rsidP="0087483F">
      <w:pPr>
        <w:pStyle w:val="aa"/>
        <w:ind w:firstLine="851"/>
        <w:jc w:val="center"/>
      </w:pPr>
      <w:r>
        <w:t>_______________________________________</w:t>
      </w:r>
    </w:p>
    <w:p w:rsidR="001A34BD" w:rsidRDefault="001A34BD"/>
    <w:sectPr w:rsidR="001A34BD" w:rsidSect="002E4203">
      <w:headerReference w:type="even" r:id="rId6"/>
      <w:headerReference w:type="default" r:id="rId7"/>
      <w:pgSz w:w="11906" w:h="16838"/>
      <w:pgMar w:top="1079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4F" w:rsidRDefault="0072724F" w:rsidP="004E4A7D">
      <w:r>
        <w:separator/>
      </w:r>
    </w:p>
  </w:endnote>
  <w:endnote w:type="continuationSeparator" w:id="0">
    <w:p w:rsidR="0072724F" w:rsidRDefault="0072724F" w:rsidP="004E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4F" w:rsidRDefault="0072724F" w:rsidP="004E4A7D">
      <w:r>
        <w:separator/>
      </w:r>
    </w:p>
  </w:footnote>
  <w:footnote w:type="continuationSeparator" w:id="0">
    <w:p w:rsidR="0072724F" w:rsidRDefault="0072724F" w:rsidP="004E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4F" w:rsidRDefault="00F4686C" w:rsidP="002E4203">
    <w:pPr>
      <w:pStyle w:val="a5"/>
      <w:rPr>
        <w:rStyle w:val="a7"/>
      </w:rPr>
    </w:pPr>
    <w:r>
      <w:rPr>
        <w:rStyle w:val="a7"/>
      </w:rPr>
      <w:fldChar w:fldCharType="begin"/>
    </w:r>
    <w:r w:rsidR="007272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 w:rsidP="002E4203"/>
  <w:p w:rsidR="0072724F" w:rsidRDefault="007272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4F" w:rsidRDefault="0072724F" w:rsidP="002E4203">
    <w:pPr>
      <w:pStyle w:val="a5"/>
    </w:pPr>
  </w:p>
  <w:p w:rsidR="0072724F" w:rsidRDefault="0072724F" w:rsidP="002E42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83F"/>
    <w:rsid w:val="00134D88"/>
    <w:rsid w:val="001A34BD"/>
    <w:rsid w:val="002E4203"/>
    <w:rsid w:val="0044228B"/>
    <w:rsid w:val="004E4A7D"/>
    <w:rsid w:val="006A7DED"/>
    <w:rsid w:val="0072724F"/>
    <w:rsid w:val="0087483F"/>
    <w:rsid w:val="009703AE"/>
    <w:rsid w:val="00CE5F87"/>
    <w:rsid w:val="00F4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483F"/>
    <w:pPr>
      <w:autoSpaceDE w:val="0"/>
      <w:autoSpaceDN w:val="0"/>
      <w:adjustRightInd w:val="0"/>
      <w:spacing w:after="0" w:line="240" w:lineRule="auto"/>
      <w:ind w:firstLine="90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48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48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87483F"/>
    <w:pPr>
      <w:ind w:firstLine="720"/>
      <w:jc w:val="left"/>
      <w:outlineLvl w:val="9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74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74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48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87483F"/>
  </w:style>
  <w:style w:type="paragraph" w:customStyle="1" w:styleId="ConsPlusNormal">
    <w:name w:val="ConsPlusNormal"/>
    <w:rsid w:val="00874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87483F"/>
    <w:pPr>
      <w:spacing w:after="120"/>
      <w:ind w:left="283"/>
      <w:jc w:val="left"/>
    </w:pPr>
  </w:style>
  <w:style w:type="character" w:customStyle="1" w:styleId="a9">
    <w:name w:val="Основной текст с отступом Знак"/>
    <w:basedOn w:val="a0"/>
    <w:link w:val="a8"/>
    <w:uiPriority w:val="99"/>
    <w:rsid w:val="008748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87483F"/>
    <w:pPr>
      <w:autoSpaceDE w:val="0"/>
      <w:autoSpaceDN w:val="0"/>
      <w:adjustRightInd w:val="0"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cp:lastPrinted>2016-10-05T09:20:00Z</cp:lastPrinted>
  <dcterms:created xsi:type="dcterms:W3CDTF">2016-10-05T14:03:00Z</dcterms:created>
  <dcterms:modified xsi:type="dcterms:W3CDTF">2016-10-05T14:03:00Z</dcterms:modified>
</cp:coreProperties>
</file>