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EC7D51" w:rsidRDefault="00394158" w:rsidP="00B2050C">
      <w:pPr>
        <w:spacing w:line="360" w:lineRule="auto"/>
        <w:ind w:left="-567" w:firstLine="567"/>
        <w:jc w:val="center"/>
        <w:rPr>
          <w:sz w:val="32"/>
          <w:szCs w:val="32"/>
        </w:rPr>
      </w:pPr>
      <w:r w:rsidRPr="00EC7D51">
        <w:rPr>
          <w:sz w:val="32"/>
          <w:szCs w:val="32"/>
        </w:rPr>
        <w:t>Информация о деятельности фракции ЛДПР</w:t>
      </w:r>
      <w:r w:rsidRPr="00EC7D51">
        <w:rPr>
          <w:sz w:val="32"/>
          <w:szCs w:val="32"/>
        </w:rPr>
        <w:br/>
        <w:t xml:space="preserve">в Новгородской областной Думе за </w:t>
      </w:r>
      <w:r w:rsidR="00A647E5">
        <w:rPr>
          <w:sz w:val="32"/>
          <w:szCs w:val="32"/>
        </w:rPr>
        <w:t>март</w:t>
      </w:r>
      <w:r w:rsidR="00A5006C" w:rsidRPr="00EC7D51">
        <w:rPr>
          <w:sz w:val="32"/>
          <w:szCs w:val="32"/>
        </w:rPr>
        <w:t xml:space="preserve"> </w:t>
      </w:r>
      <w:r w:rsidR="00BD27DA" w:rsidRPr="00EC7D51">
        <w:rPr>
          <w:sz w:val="32"/>
          <w:szCs w:val="32"/>
        </w:rPr>
        <w:t>201</w:t>
      </w:r>
      <w:r w:rsidR="00A5006C" w:rsidRPr="00EC7D51">
        <w:rPr>
          <w:sz w:val="32"/>
          <w:szCs w:val="32"/>
        </w:rPr>
        <w:t>5</w:t>
      </w:r>
      <w:r w:rsidRPr="00EC7D51">
        <w:rPr>
          <w:sz w:val="32"/>
          <w:szCs w:val="32"/>
        </w:rPr>
        <w:t xml:space="preserve"> года</w:t>
      </w:r>
    </w:p>
    <w:p w:rsidR="00394158" w:rsidRPr="00EC7D51" w:rsidRDefault="00394158" w:rsidP="002C692E">
      <w:pPr>
        <w:spacing w:line="360" w:lineRule="auto"/>
        <w:ind w:left="-567" w:firstLine="567"/>
        <w:jc w:val="both"/>
        <w:rPr>
          <w:sz w:val="32"/>
          <w:szCs w:val="32"/>
        </w:rPr>
      </w:pPr>
    </w:p>
    <w:p w:rsidR="006E4297" w:rsidRPr="00EC7D51" w:rsidRDefault="007A5EDB" w:rsidP="00EB4B31">
      <w:pPr>
        <w:spacing w:line="360" w:lineRule="auto"/>
        <w:ind w:left="-567" w:firstLine="567"/>
        <w:jc w:val="center"/>
        <w:rPr>
          <w:noProof/>
          <w:sz w:val="32"/>
          <w:szCs w:val="32"/>
        </w:rPr>
      </w:pPr>
      <w:r w:rsidRPr="00EC7D51">
        <w:rPr>
          <w:noProof/>
          <w:sz w:val="32"/>
          <w:szCs w:val="32"/>
        </w:rPr>
        <w:drawing>
          <wp:inline distT="0" distB="0" distL="0" distR="0">
            <wp:extent cx="1158875" cy="137160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9C" w:rsidRPr="00EC7D51" w:rsidRDefault="001D6A0B" w:rsidP="00FB2C9C">
      <w:pPr>
        <w:spacing w:line="360" w:lineRule="auto"/>
        <w:ind w:left="-567" w:firstLine="709"/>
        <w:jc w:val="both"/>
        <w:rPr>
          <w:noProof/>
          <w:sz w:val="32"/>
          <w:szCs w:val="32"/>
        </w:rPr>
      </w:pPr>
      <w:r w:rsidRPr="00EC7D51">
        <w:rPr>
          <w:noProof/>
          <w:sz w:val="32"/>
          <w:szCs w:val="32"/>
        </w:rPr>
        <w:t xml:space="preserve">2 марта </w:t>
      </w:r>
      <w:r w:rsidR="001F52BA" w:rsidRPr="00EC7D51">
        <w:rPr>
          <w:noProof/>
          <w:sz w:val="32"/>
          <w:szCs w:val="32"/>
        </w:rPr>
        <w:t>Виталий Кириллов принял участие в совещании</w:t>
      </w:r>
      <w:r w:rsidRPr="00EC7D51">
        <w:rPr>
          <w:noProof/>
          <w:sz w:val="32"/>
          <w:szCs w:val="32"/>
        </w:rPr>
        <w:t xml:space="preserve"> у Губернатора</w:t>
      </w:r>
      <w:r w:rsidR="001F52BA" w:rsidRPr="00EC7D51">
        <w:rPr>
          <w:noProof/>
          <w:sz w:val="32"/>
          <w:szCs w:val="32"/>
        </w:rPr>
        <w:t xml:space="preserve"> Новгородской области, где повесткой дня стало приостановление льгот отдельным категориям граждан на территории</w:t>
      </w:r>
      <w:r w:rsidRPr="00EC7D51">
        <w:rPr>
          <w:noProof/>
          <w:sz w:val="32"/>
          <w:szCs w:val="32"/>
        </w:rPr>
        <w:t xml:space="preserve"> </w:t>
      </w:r>
      <w:r w:rsidR="001F52BA" w:rsidRPr="00EC7D51">
        <w:rPr>
          <w:noProof/>
          <w:sz w:val="32"/>
          <w:szCs w:val="32"/>
        </w:rPr>
        <w:t>Новгородской области.</w:t>
      </w:r>
    </w:p>
    <w:p w:rsidR="00086BB8" w:rsidRPr="00EC7D51" w:rsidRDefault="00086BB8" w:rsidP="00FB2C9C">
      <w:pPr>
        <w:spacing w:line="360" w:lineRule="auto"/>
        <w:ind w:left="-567" w:firstLine="709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EC7D51">
        <w:rPr>
          <w:sz w:val="32"/>
          <w:szCs w:val="32"/>
          <w:shd w:val="clear" w:color="auto" w:fill="FFFFFF"/>
        </w:rPr>
        <w:t>13 марта депутат Новгородской областной думы Виталий Кириллов вместе с депутатом Государственной Думы Федерального Собрания Сергеем Каргиновым посетили Старорусский муниципальный район с рабочим визитом.</w:t>
      </w:r>
      <w:r w:rsidRPr="00EC7D51">
        <w:rPr>
          <w:rStyle w:val="apple-converted-space"/>
          <w:sz w:val="32"/>
          <w:szCs w:val="32"/>
          <w:shd w:val="clear" w:color="auto" w:fill="FFFFFF"/>
        </w:rPr>
        <w:t> </w:t>
      </w:r>
      <w:r w:rsidR="00617374" w:rsidRPr="00EC7D51">
        <w:rPr>
          <w:sz w:val="32"/>
          <w:szCs w:val="32"/>
        </w:rPr>
        <w:t xml:space="preserve"> </w:t>
      </w:r>
      <w:r w:rsidRPr="00EC7D51">
        <w:rPr>
          <w:sz w:val="32"/>
          <w:szCs w:val="32"/>
          <w:shd w:val="clear" w:color="auto" w:fill="FFFFFF"/>
        </w:rPr>
        <w:t>В рамках визита был проведен прием граждан по личным вопросам. Жители обращались со следующими вопросами: качество дорог в районе, капитальный ремонт муниципального жилья, льготы.</w:t>
      </w:r>
      <w:r w:rsidRPr="00EC7D51">
        <w:rPr>
          <w:rStyle w:val="apple-converted-space"/>
          <w:sz w:val="32"/>
          <w:szCs w:val="32"/>
          <w:shd w:val="clear" w:color="auto" w:fill="FFFFFF"/>
        </w:rPr>
        <w:t> </w:t>
      </w:r>
      <w:r w:rsidR="004331AE">
        <w:rPr>
          <w:sz w:val="32"/>
          <w:szCs w:val="32"/>
        </w:rPr>
        <w:t xml:space="preserve"> </w:t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Pr="00EC7D51">
        <w:rPr>
          <w:sz w:val="32"/>
          <w:szCs w:val="32"/>
          <w:shd w:val="clear" w:color="auto" w:fill="FFFFFF"/>
        </w:rPr>
        <w:t>Депутаты отметили, что по части поднятых вопросов они планируют направить депутатские запросы в исполнительные органы власти.</w:t>
      </w:r>
      <w:r w:rsidRPr="00EC7D51">
        <w:rPr>
          <w:rStyle w:val="apple-converted-space"/>
          <w:sz w:val="32"/>
          <w:szCs w:val="32"/>
          <w:shd w:val="clear" w:color="auto" w:fill="FFFFFF"/>
        </w:rPr>
        <w:t> </w:t>
      </w:r>
    </w:p>
    <w:p w:rsidR="0006600E" w:rsidRPr="00EC7D51" w:rsidRDefault="0006600E" w:rsidP="0006600E">
      <w:pPr>
        <w:spacing w:line="360" w:lineRule="auto"/>
        <w:ind w:left="-567" w:firstLine="709"/>
        <w:jc w:val="both"/>
        <w:rPr>
          <w:noProof/>
          <w:sz w:val="32"/>
          <w:szCs w:val="32"/>
        </w:rPr>
      </w:pPr>
      <w:r w:rsidRPr="00EC7D51">
        <w:rPr>
          <w:sz w:val="32"/>
          <w:szCs w:val="32"/>
          <w:shd w:val="clear" w:color="auto" w:fill="FFFFFF"/>
        </w:rPr>
        <w:t xml:space="preserve">18 марта Новгородское РО ЛДПР организовали серию пикетов по Новгородской области, приуроченных к празднованию «Дня воссоединения Крыма с Россией». Пикеты прошли в главных городах области. Руководитель фракции ЛДПР в Новгородской областной Думе Виталий Кириллов принял участие в пикете, проходившем в г. Великом Новгороде. Пикеты Новгородского РО ЛДПР прошли под лозунгами: </w:t>
      </w:r>
      <w:r w:rsidRPr="00EC7D51">
        <w:rPr>
          <w:sz w:val="32"/>
          <w:szCs w:val="32"/>
          <w:shd w:val="clear" w:color="auto" w:fill="FFFFFF"/>
        </w:rPr>
        <w:lastRenderedPageBreak/>
        <w:t>«Крым, Севастополь – Россия навсегда». «Крым, Севастополь, с возвращением!». «Крым, Донбасс – ЛДПР за Вас!». Общее число участников составило около 120 активистов ЛДПР.</w:t>
      </w:r>
    </w:p>
    <w:p w:rsidR="001D6A0B" w:rsidRPr="00EC7D51" w:rsidRDefault="00086BB8" w:rsidP="007D41D5">
      <w:pPr>
        <w:spacing w:line="360" w:lineRule="auto"/>
        <w:ind w:left="-567" w:firstLine="709"/>
        <w:jc w:val="both"/>
        <w:rPr>
          <w:sz w:val="32"/>
          <w:szCs w:val="32"/>
          <w:shd w:val="clear" w:color="auto" w:fill="FFFFFF"/>
        </w:rPr>
      </w:pPr>
      <w:r w:rsidRPr="00EC7D51">
        <w:rPr>
          <w:sz w:val="32"/>
          <w:szCs w:val="32"/>
          <w:shd w:val="clear" w:color="auto" w:fill="FFFFFF"/>
        </w:rPr>
        <w:t xml:space="preserve">19 марта </w:t>
      </w:r>
      <w:r w:rsidR="00671F32" w:rsidRPr="00EC7D51">
        <w:rPr>
          <w:sz w:val="32"/>
          <w:szCs w:val="32"/>
          <w:shd w:val="clear" w:color="auto" w:fill="FFFFFF"/>
        </w:rPr>
        <w:t>с</w:t>
      </w:r>
      <w:r w:rsidRPr="00EC7D51">
        <w:rPr>
          <w:sz w:val="32"/>
          <w:szCs w:val="32"/>
          <w:shd w:val="clear" w:color="auto" w:fill="FFFFFF"/>
        </w:rPr>
        <w:t>остоялось заседание комиссии Новгородской областной Думы</w:t>
      </w:r>
      <w:r w:rsidR="003C254B">
        <w:rPr>
          <w:sz w:val="32"/>
          <w:szCs w:val="32"/>
          <w:shd w:val="clear" w:color="auto" w:fill="FFFFFF"/>
        </w:rPr>
        <w:t xml:space="preserve"> по проведению антикоррупционно</w:t>
      </w:r>
      <w:r w:rsidRPr="00EC7D51">
        <w:rPr>
          <w:sz w:val="32"/>
          <w:szCs w:val="32"/>
          <w:shd w:val="clear" w:color="auto" w:fill="FFFFFF"/>
        </w:rPr>
        <w:t xml:space="preserve"> экспертизы. </w:t>
      </w:r>
      <w:r w:rsidR="00617374" w:rsidRPr="00EC7D51">
        <w:rPr>
          <w:sz w:val="32"/>
          <w:szCs w:val="32"/>
          <w:shd w:val="clear" w:color="auto" w:fill="FFFFFF"/>
        </w:rPr>
        <w:t>В з</w:t>
      </w:r>
      <w:r w:rsidRPr="00EC7D51">
        <w:rPr>
          <w:sz w:val="32"/>
          <w:szCs w:val="32"/>
          <w:shd w:val="clear" w:color="auto" w:fill="FFFFFF"/>
        </w:rPr>
        <w:t xml:space="preserve">аседание </w:t>
      </w:r>
      <w:r w:rsidR="00617374" w:rsidRPr="00EC7D51">
        <w:rPr>
          <w:sz w:val="32"/>
          <w:szCs w:val="32"/>
          <w:shd w:val="clear" w:color="auto" w:fill="FFFFFF"/>
        </w:rPr>
        <w:t xml:space="preserve">комиссии принял участие </w:t>
      </w:r>
      <w:r w:rsidR="003C254B" w:rsidRPr="00EC7D51">
        <w:rPr>
          <w:sz w:val="32"/>
          <w:szCs w:val="32"/>
          <w:shd w:val="clear" w:color="auto" w:fill="FFFFFF"/>
        </w:rPr>
        <w:t xml:space="preserve">Виталий Петрович Кириллов. </w:t>
      </w:r>
      <w:r w:rsidRPr="00EC7D51">
        <w:rPr>
          <w:sz w:val="32"/>
          <w:szCs w:val="32"/>
          <w:shd w:val="clear" w:color="auto" w:fill="FFFFFF"/>
        </w:rPr>
        <w:t>По заключению комиссии в представленных к рассмотрению законопроектах коррупциогенные факторы не обнаружены</w:t>
      </w:r>
      <w:r w:rsidR="003C254B">
        <w:rPr>
          <w:sz w:val="32"/>
          <w:szCs w:val="32"/>
          <w:shd w:val="clear" w:color="auto" w:fill="FFFFFF"/>
        </w:rPr>
        <w:t xml:space="preserve">. </w:t>
      </w:r>
      <w:r w:rsidR="003C254B">
        <w:rPr>
          <w:sz w:val="32"/>
          <w:szCs w:val="32"/>
          <w:shd w:val="clear" w:color="auto" w:fill="FFFFFF"/>
        </w:rPr>
        <w:tab/>
      </w:r>
      <w:r w:rsidR="003C254B">
        <w:rPr>
          <w:sz w:val="32"/>
          <w:szCs w:val="32"/>
          <w:shd w:val="clear" w:color="auto" w:fill="FFFFFF"/>
        </w:rPr>
        <w:tab/>
      </w:r>
      <w:r w:rsidR="003C254B">
        <w:rPr>
          <w:sz w:val="32"/>
          <w:szCs w:val="32"/>
          <w:shd w:val="clear" w:color="auto" w:fill="FFFFFF"/>
        </w:rPr>
        <w:tab/>
      </w:r>
      <w:r w:rsidR="007D41D5" w:rsidRPr="00EC7D51">
        <w:rPr>
          <w:sz w:val="32"/>
          <w:szCs w:val="32"/>
          <w:shd w:val="clear" w:color="auto" w:fill="FFFFFF"/>
        </w:rPr>
        <w:t>20 марта руководитель фракции ЛДПР в Новгородской областной Думе Виталий Кириллов  принял участие в очередном заседании Правительства Новгородской области. На повестку дня было вынесено 9 вопросов.</w:t>
      </w:r>
      <w:r w:rsidR="007D41D5" w:rsidRPr="00EC7D51">
        <w:rPr>
          <w:rStyle w:val="apple-converted-space"/>
          <w:sz w:val="32"/>
          <w:szCs w:val="32"/>
          <w:shd w:val="clear" w:color="auto" w:fill="FFFFFF"/>
        </w:rPr>
        <w:t xml:space="preserve">  </w:t>
      </w:r>
      <w:r w:rsidR="00E4626D" w:rsidRPr="00EC7D51">
        <w:rPr>
          <w:rStyle w:val="apple-converted-space"/>
          <w:sz w:val="32"/>
          <w:szCs w:val="32"/>
          <w:shd w:val="clear" w:color="auto" w:fill="FFFFFF"/>
        </w:rPr>
        <w:t>На заседании Правительства б</w:t>
      </w:r>
      <w:r w:rsidR="007D41D5" w:rsidRPr="00EC7D51">
        <w:rPr>
          <w:rStyle w:val="apple-converted-space"/>
          <w:sz w:val="32"/>
          <w:szCs w:val="32"/>
          <w:shd w:val="clear" w:color="auto" w:fill="FFFFFF"/>
        </w:rPr>
        <w:t>ыл п</w:t>
      </w:r>
      <w:r w:rsidR="007D41D5" w:rsidRPr="00EC7D51">
        <w:rPr>
          <w:sz w:val="32"/>
          <w:szCs w:val="32"/>
          <w:shd w:val="clear" w:color="auto" w:fill="FFFFFF"/>
        </w:rPr>
        <w:t>однял вопрос об уборке Великого Новгорода, об отраслевой структуре и мерах поддержки малого и среднего предпринимательства Новгородской области в 2015 году.</w:t>
      </w:r>
    </w:p>
    <w:p w:rsidR="00EC7D51" w:rsidRPr="00EC7D51" w:rsidRDefault="003F072C" w:rsidP="00EC7D51">
      <w:pPr>
        <w:pStyle w:val="a8"/>
        <w:shd w:val="clear" w:color="auto" w:fill="FFFFFF"/>
        <w:spacing w:before="0" w:beforeAutospacing="0" w:after="335" w:afterAutospacing="0" w:line="360" w:lineRule="auto"/>
        <w:ind w:left="-567" w:firstLine="709"/>
        <w:jc w:val="both"/>
        <w:rPr>
          <w:sz w:val="32"/>
          <w:szCs w:val="32"/>
        </w:rPr>
      </w:pPr>
      <w:r w:rsidRPr="00EC7D51">
        <w:rPr>
          <w:sz w:val="32"/>
          <w:szCs w:val="32"/>
        </w:rPr>
        <w:t xml:space="preserve">24 марта прошло заседание комитета по бюджету, финансам и экономике в котором принял участие </w:t>
      </w:r>
      <w:r w:rsidR="007923BB" w:rsidRPr="00EC7D51">
        <w:rPr>
          <w:noProof/>
          <w:sz w:val="32"/>
          <w:szCs w:val="32"/>
        </w:rPr>
        <w:t xml:space="preserve">заместитель председателя комитета </w:t>
      </w:r>
      <w:r w:rsidRPr="00EC7D51">
        <w:rPr>
          <w:sz w:val="32"/>
          <w:szCs w:val="32"/>
        </w:rPr>
        <w:t xml:space="preserve">Виталий Кириллов. </w:t>
      </w:r>
      <w:r w:rsidR="00B85992" w:rsidRPr="00EC7D51">
        <w:rPr>
          <w:sz w:val="32"/>
          <w:szCs w:val="32"/>
        </w:rPr>
        <w:t>На заседании бы</w:t>
      </w:r>
      <w:r w:rsidR="0013713B">
        <w:rPr>
          <w:sz w:val="32"/>
          <w:szCs w:val="32"/>
        </w:rPr>
        <w:t>л рассмотрен перечень  вопросов. Т</w:t>
      </w:r>
      <w:r w:rsidR="00B85992" w:rsidRPr="00EC7D51">
        <w:rPr>
          <w:sz w:val="32"/>
          <w:szCs w:val="32"/>
        </w:rPr>
        <w:t>ак же  члены комитета согласовали план работы Новгородской областной Думы на II квартал 2015 года</w:t>
      </w:r>
      <w:r w:rsidR="0013713B">
        <w:rPr>
          <w:sz w:val="32"/>
          <w:szCs w:val="32"/>
        </w:rPr>
        <w:t xml:space="preserve">, который доложил на заседании Виталий Кириллов.  </w:t>
      </w:r>
      <w:r w:rsidR="00EC7D51" w:rsidRPr="00EC7D51">
        <w:rPr>
          <w:sz w:val="32"/>
          <w:szCs w:val="32"/>
        </w:rPr>
        <w:tab/>
      </w:r>
      <w:r w:rsidR="00EC7D51" w:rsidRPr="00EC7D51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EC7D51" w:rsidRPr="00EC7D51">
        <w:rPr>
          <w:sz w:val="32"/>
          <w:szCs w:val="32"/>
          <w:shd w:val="clear" w:color="auto" w:fill="FFFFFF"/>
        </w:rPr>
        <w:t xml:space="preserve">25 марта состоялось заседание Новгородской областной Думы, </w:t>
      </w:r>
      <w:r w:rsidR="0013713B">
        <w:rPr>
          <w:sz w:val="32"/>
          <w:szCs w:val="32"/>
          <w:shd w:val="clear" w:color="auto" w:fill="FFFFFF"/>
        </w:rPr>
        <w:t>где участвовал Виталий Кириллов. Н</w:t>
      </w:r>
      <w:r w:rsidR="00EC7D51" w:rsidRPr="00EC7D51">
        <w:rPr>
          <w:sz w:val="32"/>
          <w:szCs w:val="32"/>
          <w:shd w:val="clear" w:color="auto" w:fill="FFFFFF"/>
        </w:rPr>
        <w:t>а</w:t>
      </w:r>
      <w:r w:rsidR="0013713B">
        <w:rPr>
          <w:sz w:val="32"/>
          <w:szCs w:val="32"/>
          <w:shd w:val="clear" w:color="auto" w:fill="FFFFFF"/>
        </w:rPr>
        <w:t xml:space="preserve"> данном заседании</w:t>
      </w:r>
      <w:r w:rsidR="00EC7D51" w:rsidRPr="00EC7D51">
        <w:rPr>
          <w:sz w:val="32"/>
          <w:szCs w:val="32"/>
          <w:shd w:val="clear" w:color="auto" w:fill="FFFFFF"/>
        </w:rPr>
        <w:t xml:space="preserve"> согласно утвержденной повестке дня заседания </w:t>
      </w:r>
      <w:r w:rsidR="0013713B" w:rsidRPr="00EC7D51">
        <w:rPr>
          <w:sz w:val="32"/>
          <w:szCs w:val="32"/>
          <w:shd w:val="clear" w:color="auto" w:fill="FFFFFF"/>
        </w:rPr>
        <w:t xml:space="preserve">депутаты </w:t>
      </w:r>
      <w:r w:rsidR="00EC7D51" w:rsidRPr="00EC7D51">
        <w:rPr>
          <w:sz w:val="32"/>
          <w:szCs w:val="32"/>
          <w:shd w:val="clear" w:color="auto" w:fill="FFFFFF"/>
        </w:rPr>
        <w:t>рассмотрели 30 вопросов.</w:t>
      </w:r>
      <w:r w:rsidR="00EC7D51" w:rsidRPr="00EC7D51">
        <w:rPr>
          <w:sz w:val="32"/>
          <w:szCs w:val="32"/>
        </w:rPr>
        <w:t xml:space="preserve"> </w:t>
      </w:r>
      <w:r w:rsidR="00EC7D51" w:rsidRPr="00EC7D51">
        <w:rPr>
          <w:sz w:val="32"/>
          <w:szCs w:val="32"/>
        </w:rPr>
        <w:tab/>
      </w:r>
      <w:r w:rsidR="004331AE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13713B">
        <w:rPr>
          <w:sz w:val="32"/>
          <w:szCs w:val="32"/>
        </w:rPr>
        <w:tab/>
      </w:r>
      <w:r w:rsidR="004331AE" w:rsidRPr="004331AE">
        <w:rPr>
          <w:sz w:val="32"/>
          <w:szCs w:val="32"/>
          <w:shd w:val="clear" w:color="auto" w:fill="FFFFFF"/>
        </w:rPr>
        <w:t xml:space="preserve">28 марта депутат Новгородской областной Думы Виталий Кириллов посетил Волотовский муниципальный район с рабочим </w:t>
      </w:r>
      <w:r w:rsidR="004331AE" w:rsidRPr="004331AE">
        <w:rPr>
          <w:sz w:val="32"/>
          <w:szCs w:val="32"/>
          <w:shd w:val="clear" w:color="auto" w:fill="FFFFFF"/>
        </w:rPr>
        <w:lastRenderedPageBreak/>
        <w:t>визитом.  В рамках визита был проведен прием граждан по личным вопросам с жителями района. Жители говорили о существующих в районе проблемах, интересовались изменениями в областном законодательстве, в частности по льготам на территории Новгородской области. По ряду вопросов были составлены обращения на имя депутата, который в свою очередь планирует направить депутатские запросы.</w:t>
      </w:r>
      <w:r w:rsidR="004331AE" w:rsidRPr="004331AE">
        <w:rPr>
          <w:sz w:val="32"/>
          <w:szCs w:val="32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4331AE">
        <w:rPr>
          <w:sz w:val="28"/>
          <w:szCs w:val="28"/>
          <w:shd w:val="clear" w:color="auto" w:fill="FFFFFF"/>
        </w:rPr>
        <w:tab/>
      </w:r>
      <w:r w:rsidR="00EC7D51" w:rsidRPr="00EC7D51">
        <w:rPr>
          <w:rStyle w:val="apple-converted-space"/>
          <w:sz w:val="32"/>
          <w:szCs w:val="32"/>
          <w:shd w:val="clear" w:color="auto" w:fill="FFFFFF"/>
        </w:rPr>
        <w:t xml:space="preserve">31 марта </w:t>
      </w:r>
      <w:r w:rsidR="00EC7D51" w:rsidRPr="00EC7D51">
        <w:rPr>
          <w:iCs/>
          <w:sz w:val="32"/>
          <w:szCs w:val="32"/>
        </w:rPr>
        <w:t xml:space="preserve">2015 года в Москве прошло Всероссийское совещание активистов ЛДПР, в день 25-летия Учредительного Съезда партии. </w:t>
      </w:r>
      <w:r w:rsidR="00EC7D51" w:rsidRPr="00EC7D51">
        <w:rPr>
          <w:sz w:val="32"/>
          <w:szCs w:val="32"/>
        </w:rPr>
        <w:t>25 лет назад в Москве состоялся учредительный Съезд Либерально-демократической партии Советского Союза (ЛДПСС). От Новгородской области на совещание делегировали руководитель фракции ЛДПР в Новгородской областной Думе Виталий Кириллов</w:t>
      </w:r>
      <w:r w:rsidR="00EC7D51" w:rsidRPr="00EC7D51">
        <w:rPr>
          <w:rStyle w:val="apple-converted-space"/>
          <w:sz w:val="32"/>
          <w:szCs w:val="32"/>
          <w:shd w:val="clear" w:color="auto" w:fill="FFFFFF"/>
        </w:rPr>
        <w:t>.</w:t>
      </w:r>
    </w:p>
    <w:p w:rsidR="00EC7D51" w:rsidRPr="001C150D" w:rsidRDefault="00EC7D51" w:rsidP="00EC7D51">
      <w:pPr>
        <w:pStyle w:val="a8"/>
        <w:shd w:val="clear" w:color="auto" w:fill="FFFFFF"/>
        <w:spacing w:before="0" w:beforeAutospacing="0" w:after="335" w:afterAutospacing="0" w:line="360" w:lineRule="auto"/>
        <w:ind w:left="-567" w:firstLine="709"/>
        <w:jc w:val="both"/>
        <w:rPr>
          <w:sz w:val="32"/>
          <w:szCs w:val="32"/>
        </w:rPr>
      </w:pPr>
    </w:p>
    <w:sectPr w:rsidR="00EC7D51" w:rsidRPr="001C150D" w:rsidSect="003671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DC4"/>
    <w:multiLevelType w:val="hybridMultilevel"/>
    <w:tmpl w:val="F1DE679C"/>
    <w:lvl w:ilvl="0" w:tplc="4B1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16B"/>
    <w:multiLevelType w:val="hybridMultilevel"/>
    <w:tmpl w:val="E19237B4"/>
    <w:lvl w:ilvl="0" w:tplc="10BC3B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A4E31"/>
    <w:rsid w:val="0001123A"/>
    <w:rsid w:val="000112E4"/>
    <w:rsid w:val="00033FF0"/>
    <w:rsid w:val="0006600E"/>
    <w:rsid w:val="00066E8A"/>
    <w:rsid w:val="000717FC"/>
    <w:rsid w:val="00077BB0"/>
    <w:rsid w:val="00077F75"/>
    <w:rsid w:val="00083A5B"/>
    <w:rsid w:val="00086BB8"/>
    <w:rsid w:val="00092F91"/>
    <w:rsid w:val="000938B4"/>
    <w:rsid w:val="000A29D0"/>
    <w:rsid w:val="000A63FA"/>
    <w:rsid w:val="000D771D"/>
    <w:rsid w:val="001048D6"/>
    <w:rsid w:val="001255CE"/>
    <w:rsid w:val="0013713B"/>
    <w:rsid w:val="00170E0F"/>
    <w:rsid w:val="00171B4A"/>
    <w:rsid w:val="00176664"/>
    <w:rsid w:val="00185D64"/>
    <w:rsid w:val="001864AB"/>
    <w:rsid w:val="00191387"/>
    <w:rsid w:val="00192278"/>
    <w:rsid w:val="001A014C"/>
    <w:rsid w:val="001B600D"/>
    <w:rsid w:val="001C0B44"/>
    <w:rsid w:val="001C150D"/>
    <w:rsid w:val="001D6A0B"/>
    <w:rsid w:val="001D751B"/>
    <w:rsid w:val="001F52BA"/>
    <w:rsid w:val="0021311E"/>
    <w:rsid w:val="0021718D"/>
    <w:rsid w:val="00225198"/>
    <w:rsid w:val="00242248"/>
    <w:rsid w:val="002643F7"/>
    <w:rsid w:val="00270A14"/>
    <w:rsid w:val="002923DA"/>
    <w:rsid w:val="00296B4D"/>
    <w:rsid w:val="002A0B50"/>
    <w:rsid w:val="002B2666"/>
    <w:rsid w:val="002C3819"/>
    <w:rsid w:val="002C692E"/>
    <w:rsid w:val="002D241E"/>
    <w:rsid w:val="002E1138"/>
    <w:rsid w:val="002F4427"/>
    <w:rsid w:val="002F7035"/>
    <w:rsid w:val="00307E7A"/>
    <w:rsid w:val="00347691"/>
    <w:rsid w:val="00364AB0"/>
    <w:rsid w:val="00367178"/>
    <w:rsid w:val="00367FA9"/>
    <w:rsid w:val="0037277E"/>
    <w:rsid w:val="00372A52"/>
    <w:rsid w:val="0038125C"/>
    <w:rsid w:val="003817B9"/>
    <w:rsid w:val="00382431"/>
    <w:rsid w:val="003840B8"/>
    <w:rsid w:val="00394158"/>
    <w:rsid w:val="003C254B"/>
    <w:rsid w:val="003C2EF5"/>
    <w:rsid w:val="003D0351"/>
    <w:rsid w:val="003F072C"/>
    <w:rsid w:val="00402847"/>
    <w:rsid w:val="00415059"/>
    <w:rsid w:val="0041695C"/>
    <w:rsid w:val="0043192C"/>
    <w:rsid w:val="004331AE"/>
    <w:rsid w:val="004A200B"/>
    <w:rsid w:val="004D249E"/>
    <w:rsid w:val="004D76AF"/>
    <w:rsid w:val="0050386D"/>
    <w:rsid w:val="00515769"/>
    <w:rsid w:val="005167A3"/>
    <w:rsid w:val="005463EB"/>
    <w:rsid w:val="00550AB8"/>
    <w:rsid w:val="005850AA"/>
    <w:rsid w:val="005938DE"/>
    <w:rsid w:val="00595D49"/>
    <w:rsid w:val="005A4A78"/>
    <w:rsid w:val="005C2A63"/>
    <w:rsid w:val="005C48E7"/>
    <w:rsid w:val="005C5492"/>
    <w:rsid w:val="005D0F08"/>
    <w:rsid w:val="005D4CFA"/>
    <w:rsid w:val="005F195E"/>
    <w:rsid w:val="00617374"/>
    <w:rsid w:val="0061776C"/>
    <w:rsid w:val="00624B26"/>
    <w:rsid w:val="0062672E"/>
    <w:rsid w:val="00646ED2"/>
    <w:rsid w:val="00655574"/>
    <w:rsid w:val="00667460"/>
    <w:rsid w:val="00671F32"/>
    <w:rsid w:val="0067667B"/>
    <w:rsid w:val="006A4490"/>
    <w:rsid w:val="006A7390"/>
    <w:rsid w:val="006B0043"/>
    <w:rsid w:val="006E4297"/>
    <w:rsid w:val="006E6E9D"/>
    <w:rsid w:val="006F09F8"/>
    <w:rsid w:val="006F1CEC"/>
    <w:rsid w:val="00701E7C"/>
    <w:rsid w:val="00704494"/>
    <w:rsid w:val="00722FFC"/>
    <w:rsid w:val="007521D0"/>
    <w:rsid w:val="0076160D"/>
    <w:rsid w:val="00766684"/>
    <w:rsid w:val="007673D1"/>
    <w:rsid w:val="007849FF"/>
    <w:rsid w:val="007857F9"/>
    <w:rsid w:val="00785BBA"/>
    <w:rsid w:val="00790E1A"/>
    <w:rsid w:val="007923BB"/>
    <w:rsid w:val="0079558E"/>
    <w:rsid w:val="007A042C"/>
    <w:rsid w:val="007A5EDB"/>
    <w:rsid w:val="007B43CA"/>
    <w:rsid w:val="007C0482"/>
    <w:rsid w:val="007D41D5"/>
    <w:rsid w:val="007E6766"/>
    <w:rsid w:val="008029E1"/>
    <w:rsid w:val="00803786"/>
    <w:rsid w:val="008258DC"/>
    <w:rsid w:val="008522A2"/>
    <w:rsid w:val="00860BAA"/>
    <w:rsid w:val="00865B70"/>
    <w:rsid w:val="0088363B"/>
    <w:rsid w:val="00893CA1"/>
    <w:rsid w:val="008A2B0F"/>
    <w:rsid w:val="008B2589"/>
    <w:rsid w:val="008F23E4"/>
    <w:rsid w:val="008F5DFF"/>
    <w:rsid w:val="00933666"/>
    <w:rsid w:val="00956DA7"/>
    <w:rsid w:val="00965555"/>
    <w:rsid w:val="00966E87"/>
    <w:rsid w:val="0099796C"/>
    <w:rsid w:val="009A3B27"/>
    <w:rsid w:val="009E6CEB"/>
    <w:rsid w:val="00A00018"/>
    <w:rsid w:val="00A21AB2"/>
    <w:rsid w:val="00A35DCC"/>
    <w:rsid w:val="00A36ABC"/>
    <w:rsid w:val="00A5006C"/>
    <w:rsid w:val="00A50EFD"/>
    <w:rsid w:val="00A55FB6"/>
    <w:rsid w:val="00A647E5"/>
    <w:rsid w:val="00A8089F"/>
    <w:rsid w:val="00A8567A"/>
    <w:rsid w:val="00A90C98"/>
    <w:rsid w:val="00AA1A1C"/>
    <w:rsid w:val="00AA53C8"/>
    <w:rsid w:val="00AF221B"/>
    <w:rsid w:val="00AF27FF"/>
    <w:rsid w:val="00B008BE"/>
    <w:rsid w:val="00B033E5"/>
    <w:rsid w:val="00B06283"/>
    <w:rsid w:val="00B1329D"/>
    <w:rsid w:val="00B14EF7"/>
    <w:rsid w:val="00B1560B"/>
    <w:rsid w:val="00B2050C"/>
    <w:rsid w:val="00B85992"/>
    <w:rsid w:val="00B978A6"/>
    <w:rsid w:val="00BA7EF5"/>
    <w:rsid w:val="00BC6228"/>
    <w:rsid w:val="00BD27DA"/>
    <w:rsid w:val="00BE1754"/>
    <w:rsid w:val="00C02980"/>
    <w:rsid w:val="00C236BB"/>
    <w:rsid w:val="00C65A8B"/>
    <w:rsid w:val="00CA1571"/>
    <w:rsid w:val="00CA759A"/>
    <w:rsid w:val="00CC5D70"/>
    <w:rsid w:val="00D10802"/>
    <w:rsid w:val="00D10F07"/>
    <w:rsid w:val="00D365F1"/>
    <w:rsid w:val="00D36A1C"/>
    <w:rsid w:val="00D42BB5"/>
    <w:rsid w:val="00D62043"/>
    <w:rsid w:val="00D776DE"/>
    <w:rsid w:val="00D81C78"/>
    <w:rsid w:val="00D8212F"/>
    <w:rsid w:val="00D82C4F"/>
    <w:rsid w:val="00D8468C"/>
    <w:rsid w:val="00DA15E3"/>
    <w:rsid w:val="00DA3CCB"/>
    <w:rsid w:val="00DA4E31"/>
    <w:rsid w:val="00DA7D0A"/>
    <w:rsid w:val="00DC103D"/>
    <w:rsid w:val="00DE2A6A"/>
    <w:rsid w:val="00DE761E"/>
    <w:rsid w:val="00DE7A33"/>
    <w:rsid w:val="00DF549C"/>
    <w:rsid w:val="00E03587"/>
    <w:rsid w:val="00E11720"/>
    <w:rsid w:val="00E13C30"/>
    <w:rsid w:val="00E15544"/>
    <w:rsid w:val="00E23030"/>
    <w:rsid w:val="00E3676D"/>
    <w:rsid w:val="00E4626D"/>
    <w:rsid w:val="00E7573B"/>
    <w:rsid w:val="00E940E6"/>
    <w:rsid w:val="00E96273"/>
    <w:rsid w:val="00EB4B31"/>
    <w:rsid w:val="00EC0DF2"/>
    <w:rsid w:val="00EC6BF6"/>
    <w:rsid w:val="00EC7D51"/>
    <w:rsid w:val="00EE5BF5"/>
    <w:rsid w:val="00EE7B63"/>
    <w:rsid w:val="00F25A52"/>
    <w:rsid w:val="00F33E3F"/>
    <w:rsid w:val="00F4278E"/>
    <w:rsid w:val="00F45040"/>
    <w:rsid w:val="00F53C1C"/>
    <w:rsid w:val="00F87E82"/>
    <w:rsid w:val="00F90B35"/>
    <w:rsid w:val="00F9192F"/>
    <w:rsid w:val="00F919EC"/>
    <w:rsid w:val="00FB2C9C"/>
    <w:rsid w:val="00FC4D00"/>
    <w:rsid w:val="00FD38D5"/>
    <w:rsid w:val="00FD6FC8"/>
    <w:rsid w:val="00FE26A5"/>
    <w:rsid w:val="00FE442A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5D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2E4"/>
  </w:style>
  <w:style w:type="paragraph" w:styleId="a4">
    <w:name w:val="Body Text Indent"/>
    <w:basedOn w:val="a"/>
    <w:link w:val="a5"/>
    <w:rsid w:val="007849FF"/>
    <w:pPr>
      <w:tabs>
        <w:tab w:val="left" w:pos="1418"/>
        <w:tab w:val="left" w:pos="2127"/>
        <w:tab w:val="left" w:pos="3119"/>
        <w:tab w:val="left" w:pos="3969"/>
        <w:tab w:val="left" w:pos="5740"/>
      </w:tabs>
      <w:overflowPunct w:val="0"/>
      <w:autoSpaceDE w:val="0"/>
      <w:autoSpaceDN w:val="0"/>
      <w:adjustRightInd w:val="0"/>
      <w:spacing w:before="120" w:line="240" w:lineRule="exact"/>
      <w:ind w:firstLine="851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49FF"/>
    <w:rPr>
      <w:sz w:val="28"/>
    </w:rPr>
  </w:style>
  <w:style w:type="paragraph" w:customStyle="1" w:styleId="2">
    <w:name w:val="Знак2"/>
    <w:basedOn w:val="a"/>
    <w:rsid w:val="00784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76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6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4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фракции ЛДПР</vt:lpstr>
    </vt:vector>
  </TitlesOfParts>
  <Company>2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фракции ЛДПР</dc:title>
  <dc:creator>1</dc:creator>
  <cp:lastModifiedBy>Владимирова</cp:lastModifiedBy>
  <cp:revision>2</cp:revision>
  <dcterms:created xsi:type="dcterms:W3CDTF">2015-04-14T07:52:00Z</dcterms:created>
  <dcterms:modified xsi:type="dcterms:W3CDTF">2015-04-14T07:52:00Z</dcterms:modified>
</cp:coreProperties>
</file>