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FF" w:rsidRPr="00AA16D3" w:rsidRDefault="00221CFF" w:rsidP="00DA3773">
      <w:r w:rsidRPr="00AA16D3">
        <w:t xml:space="preserve">                                                                     </w:t>
      </w:r>
    </w:p>
    <w:p w:rsidR="00221CFF" w:rsidRPr="00AA16D3" w:rsidRDefault="00221CFF" w:rsidP="00DA3773">
      <w:r w:rsidRPr="00AA16D3">
        <w:t xml:space="preserve">                                                                                                                     Проект</w:t>
      </w:r>
    </w:p>
    <w:p w:rsidR="00221CFF" w:rsidRPr="00AA16D3" w:rsidRDefault="00221CFF" w:rsidP="00DA3773">
      <w:pPr>
        <w:pStyle w:val="BodyText"/>
        <w:jc w:val="center"/>
      </w:pPr>
      <w:r w:rsidRPr="00AA16D3">
        <w:t>Российская Федерация</w:t>
      </w:r>
    </w:p>
    <w:p w:rsidR="00221CFF" w:rsidRPr="00AA16D3" w:rsidRDefault="00221CFF" w:rsidP="00DA3773">
      <w:pPr>
        <w:pStyle w:val="BodyText"/>
        <w:jc w:val="center"/>
      </w:pPr>
      <w:r w:rsidRPr="00AA16D3">
        <w:t>Новгородская областная Дума</w:t>
      </w:r>
    </w:p>
    <w:p w:rsidR="00221CFF" w:rsidRPr="00AA16D3" w:rsidRDefault="00221CFF" w:rsidP="00DA3773">
      <w:pPr>
        <w:pStyle w:val="BodyText"/>
        <w:jc w:val="center"/>
      </w:pPr>
    </w:p>
    <w:p w:rsidR="00221CFF" w:rsidRPr="00AA16D3" w:rsidRDefault="00221CFF" w:rsidP="00DA3773">
      <w:pPr>
        <w:pStyle w:val="BodyText"/>
        <w:jc w:val="center"/>
      </w:pPr>
      <w:r w:rsidRPr="00AA16D3">
        <w:t>ПОСТАНОВЛЕНИЕ</w:t>
      </w:r>
    </w:p>
    <w:p w:rsidR="00221CFF" w:rsidRPr="00AA16D3" w:rsidRDefault="00221CFF" w:rsidP="00DA3773">
      <w:pPr>
        <w:pStyle w:val="BodyText"/>
      </w:pPr>
    </w:p>
    <w:p w:rsidR="00221CFF" w:rsidRPr="00AA16D3" w:rsidRDefault="00221CFF" w:rsidP="00DA3773">
      <w:pPr>
        <w:pStyle w:val="BodyText"/>
      </w:pPr>
      <w:r>
        <w:t xml:space="preserve">              </w:t>
      </w:r>
      <w:r w:rsidRPr="00AA16D3">
        <w:t>№</w:t>
      </w:r>
    </w:p>
    <w:p w:rsidR="00221CFF" w:rsidRPr="00AA16D3" w:rsidRDefault="00221CFF" w:rsidP="00DA3773">
      <w:pPr>
        <w:pStyle w:val="BodyText"/>
      </w:pPr>
      <w:r w:rsidRPr="00AA16D3">
        <w:t>Великий Новгород</w:t>
      </w:r>
    </w:p>
    <w:p w:rsidR="00221CFF" w:rsidRPr="00AA16D3" w:rsidRDefault="00221CFF" w:rsidP="00DA3773">
      <w:bookmarkStart w:id="0" w:name="OLE_LINK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</w:tblGrid>
      <w:tr w:rsidR="00221CFF" w:rsidRPr="00AA16D3" w:rsidTr="008C57B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21CFF" w:rsidRPr="006665C5" w:rsidRDefault="00221CFF" w:rsidP="008C57B8">
            <w:pPr>
              <w:rPr>
                <w:b/>
              </w:rPr>
            </w:pPr>
            <w:r w:rsidRPr="006665C5">
              <w:rPr>
                <w:b/>
              </w:rPr>
              <w:t xml:space="preserve">Об областном законе </w:t>
            </w:r>
            <w:r w:rsidRPr="008C57B8">
              <w:rPr>
                <w:b/>
              </w:rPr>
              <w:t>«О внесен</w:t>
            </w:r>
            <w:r>
              <w:rPr>
                <w:b/>
              </w:rPr>
              <w:t xml:space="preserve">ии изменений в областной закон </w:t>
            </w:r>
            <w:r w:rsidRPr="008C57B8">
              <w:rPr>
                <w:b/>
              </w:rPr>
              <w:t>«О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правоотношений»</w:t>
            </w:r>
          </w:p>
        </w:tc>
      </w:tr>
      <w:bookmarkEnd w:id="0"/>
    </w:tbl>
    <w:p w:rsidR="00221CFF" w:rsidRPr="00AA16D3" w:rsidRDefault="00221CFF" w:rsidP="00DA37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21CFF" w:rsidRPr="00AA16D3" w:rsidRDefault="00221CFF" w:rsidP="00DA3773">
      <w:pPr>
        <w:pStyle w:val="BodyText"/>
        <w:rPr>
          <w:b/>
        </w:rPr>
      </w:pPr>
      <w:r>
        <w:tab/>
      </w:r>
      <w:r w:rsidRPr="00AA16D3">
        <w:t>Новгородская областная Дума</w:t>
      </w:r>
      <w:r w:rsidRPr="00AA16D3">
        <w:rPr>
          <w:b/>
        </w:rPr>
        <w:t xml:space="preserve"> ПОСТАНОВЛЯЕТ:</w:t>
      </w:r>
    </w:p>
    <w:p w:rsidR="00221CFF" w:rsidRDefault="00221CFF" w:rsidP="008C57B8">
      <w:r>
        <w:tab/>
      </w:r>
      <w:r w:rsidRPr="00AA16D3">
        <w:t xml:space="preserve">1. Принять областной закон </w:t>
      </w:r>
      <w:r>
        <w:t xml:space="preserve">«О внесении изменений в областной закон </w:t>
      </w:r>
    </w:p>
    <w:p w:rsidR="00221CFF" w:rsidRPr="00AA16D3" w:rsidRDefault="00221CFF" w:rsidP="008C57B8">
      <w:r>
        <w:t>«О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правоотношений»</w:t>
      </w:r>
      <w:r w:rsidRPr="00AA16D3">
        <w:t xml:space="preserve">. </w:t>
      </w:r>
    </w:p>
    <w:p w:rsidR="00221CFF" w:rsidRPr="00AA16D3" w:rsidRDefault="00221CFF" w:rsidP="00DA3773">
      <w:pPr>
        <w:pStyle w:val="BodyText"/>
      </w:pPr>
      <w:r>
        <w:tab/>
      </w:r>
      <w:r w:rsidRPr="00AA16D3">
        <w:t xml:space="preserve">2. Направить указанный областной закон Губернатору Новгородской области Митину С.Г. для обнародования. </w:t>
      </w:r>
    </w:p>
    <w:p w:rsidR="00221CFF" w:rsidRPr="00AA16D3" w:rsidRDefault="00221CFF" w:rsidP="00DA3773">
      <w:pPr>
        <w:pStyle w:val="BodyText"/>
      </w:pPr>
    </w:p>
    <w:p w:rsidR="00221CFF" w:rsidRPr="00AA16D3" w:rsidRDefault="00221CFF" w:rsidP="00DA3773">
      <w:r w:rsidRPr="00AA16D3">
        <w:t>Проект подготовил и завизировал:</w:t>
      </w:r>
    </w:p>
    <w:p w:rsidR="00221CFF" w:rsidRDefault="00221CFF" w:rsidP="00DA3773">
      <w:r>
        <w:t xml:space="preserve">Руководитель департамента </w:t>
      </w:r>
    </w:p>
    <w:p w:rsidR="00221CFF" w:rsidRPr="00AA16D3" w:rsidRDefault="00221CFF" w:rsidP="00DA3773">
      <w:r>
        <w:t>внутренней политики</w:t>
      </w:r>
      <w:r w:rsidRPr="00AA16D3">
        <w:t xml:space="preserve"> Новгородской облас</w:t>
      </w:r>
      <w:r>
        <w:t xml:space="preserve">ти                          </w:t>
      </w:r>
      <w:r w:rsidRPr="00AA16D3">
        <w:t xml:space="preserve">    </w:t>
      </w:r>
      <w:r>
        <w:t>З.В. Ляшук</w:t>
      </w:r>
    </w:p>
    <w:p w:rsidR="00221CFF" w:rsidRPr="00AA16D3" w:rsidRDefault="00221CFF" w:rsidP="00DA3773"/>
    <w:p w:rsidR="00221CFF" w:rsidRPr="00AA16D3" w:rsidRDefault="00221CFF" w:rsidP="00DA3773">
      <w:r w:rsidRPr="00AA16D3">
        <w:t>Согласовано:</w:t>
      </w:r>
    </w:p>
    <w:p w:rsidR="00221CFF" w:rsidRPr="00AA16D3" w:rsidRDefault="00221CFF" w:rsidP="00DA3773">
      <w:pPr>
        <w:pStyle w:val="BodyText"/>
      </w:pPr>
      <w:r w:rsidRPr="00AA16D3">
        <w:t xml:space="preserve">Заместитель Губернатора </w:t>
      </w:r>
    </w:p>
    <w:p w:rsidR="00221CFF" w:rsidRDefault="00221CFF" w:rsidP="00DA3773">
      <w:pPr>
        <w:pStyle w:val="BodyText"/>
      </w:pPr>
      <w:r w:rsidRPr="00AA16D3">
        <w:t xml:space="preserve">Новгородской области  </w:t>
      </w:r>
      <w:r>
        <w:t>-</w:t>
      </w:r>
    </w:p>
    <w:p w:rsidR="00221CFF" w:rsidRDefault="00221CFF" w:rsidP="00DA3773">
      <w:pPr>
        <w:pStyle w:val="BodyText"/>
      </w:pPr>
      <w:r>
        <w:t xml:space="preserve">заместитель Председателя Правительства </w:t>
      </w:r>
    </w:p>
    <w:p w:rsidR="00221CFF" w:rsidRPr="00AA16D3" w:rsidRDefault="00221CFF" w:rsidP="00DA3773">
      <w:pPr>
        <w:pStyle w:val="BodyText"/>
      </w:pPr>
      <w:r>
        <w:t>Новгородской области</w:t>
      </w:r>
      <w:r w:rsidRPr="00AA16D3">
        <w:t xml:space="preserve">                                                            В.П. Варфоломеев </w:t>
      </w:r>
    </w:p>
    <w:p w:rsidR="00221CFF" w:rsidRPr="00AA16D3" w:rsidRDefault="00221CFF" w:rsidP="00DA3773"/>
    <w:p w:rsidR="00221CFF" w:rsidRPr="00AA16D3" w:rsidRDefault="00221CFF" w:rsidP="00DA3773">
      <w:r w:rsidRPr="00AA16D3">
        <w:t xml:space="preserve">Председатель комитета правового </w:t>
      </w:r>
    </w:p>
    <w:p w:rsidR="00221CFF" w:rsidRPr="00AA16D3" w:rsidRDefault="00221CFF" w:rsidP="00DA3773">
      <w:r w:rsidRPr="00AA16D3">
        <w:t xml:space="preserve">обеспечения Правительства </w:t>
      </w:r>
    </w:p>
    <w:p w:rsidR="00221CFF" w:rsidRDefault="00221CFF" w:rsidP="00DA3773">
      <w:r w:rsidRPr="00AA16D3">
        <w:t>Новгородской области                                                            М.В. Котова</w:t>
      </w:r>
    </w:p>
    <w:p w:rsidR="00221CFF" w:rsidRDefault="00221CFF" w:rsidP="00DA3773"/>
    <w:p w:rsidR="00221CFF" w:rsidRDefault="00221CFF" w:rsidP="00DA3773">
      <w:r>
        <w:t xml:space="preserve">Руководитель департамента </w:t>
      </w:r>
    </w:p>
    <w:p w:rsidR="00221CFF" w:rsidRDefault="00221CFF" w:rsidP="00DA3773">
      <w:r>
        <w:t xml:space="preserve">имущественных отношений </w:t>
      </w:r>
    </w:p>
    <w:p w:rsidR="00221CFF" w:rsidRDefault="00221CFF" w:rsidP="00DA3773">
      <w:r>
        <w:t xml:space="preserve">и государственных закупок </w:t>
      </w:r>
    </w:p>
    <w:p w:rsidR="00221CFF" w:rsidRPr="00AA16D3" w:rsidRDefault="00221CFF" w:rsidP="00DA3773">
      <w:r>
        <w:t>Новгородской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И.Н. Арсеньева</w:t>
      </w:r>
    </w:p>
    <w:p w:rsidR="00221CFF" w:rsidRPr="00AA16D3" w:rsidRDefault="00221CFF" w:rsidP="00DA3773"/>
    <w:p w:rsidR="00221CFF" w:rsidRDefault="00221CFF" w:rsidP="00DA37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221CFF" w:rsidRPr="00AA16D3" w:rsidRDefault="00221CFF" w:rsidP="00DA37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 w:rsidRPr="00AA16D3">
        <w:rPr>
          <w:rFonts w:ascii="Times New Roman" w:hAnsi="Times New Roman" w:cs="Times New Roman"/>
          <w:sz w:val="24"/>
        </w:rPr>
        <w:t>Проект внесен</w:t>
      </w:r>
    </w:p>
    <w:p w:rsidR="00221CFF" w:rsidRPr="00AA16D3" w:rsidRDefault="00221CFF" w:rsidP="00DA37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 w:rsidRPr="00AA16D3">
        <w:rPr>
          <w:rFonts w:ascii="Times New Roman" w:hAnsi="Times New Roman" w:cs="Times New Roman"/>
          <w:sz w:val="24"/>
        </w:rPr>
        <w:t xml:space="preserve">Губернатором Новгородской </w:t>
      </w:r>
    </w:p>
    <w:p w:rsidR="00221CFF" w:rsidRPr="00AA16D3" w:rsidRDefault="00221CFF" w:rsidP="00DA37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 w:rsidRPr="00AA16D3">
        <w:rPr>
          <w:rFonts w:ascii="Times New Roman" w:hAnsi="Times New Roman" w:cs="Times New Roman"/>
          <w:sz w:val="24"/>
        </w:rPr>
        <w:t>области Митиным С.Г.</w:t>
      </w:r>
    </w:p>
    <w:p w:rsidR="00221CFF" w:rsidRDefault="00221CFF" w:rsidP="00DA37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21CFF" w:rsidRPr="00AA16D3" w:rsidRDefault="00221CFF" w:rsidP="00DA37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AA16D3">
        <w:rPr>
          <w:rFonts w:ascii="Times New Roman" w:hAnsi="Times New Roman" w:cs="Times New Roman"/>
          <w:sz w:val="28"/>
        </w:rPr>
        <w:t>Российская Федерация</w:t>
      </w:r>
    </w:p>
    <w:p w:rsidR="00221CFF" w:rsidRPr="00AA16D3" w:rsidRDefault="00221CFF" w:rsidP="00DA377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AA16D3">
        <w:rPr>
          <w:rFonts w:ascii="Times New Roman" w:hAnsi="Times New Roman" w:cs="Times New Roman"/>
          <w:sz w:val="28"/>
        </w:rPr>
        <w:t>НОВГОРОДСКАЯ ОБЛАСТЬ</w:t>
      </w:r>
    </w:p>
    <w:p w:rsidR="00221CFF" w:rsidRPr="00AA16D3" w:rsidRDefault="00221CFF" w:rsidP="00DA377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AA16D3">
        <w:rPr>
          <w:rFonts w:ascii="Times New Roman" w:hAnsi="Times New Roman" w:cs="Times New Roman"/>
          <w:sz w:val="28"/>
        </w:rPr>
        <w:t>ОБЛАСТНОЙ ЗАКОН</w:t>
      </w:r>
    </w:p>
    <w:p w:rsidR="00221CFF" w:rsidRPr="00AA16D3" w:rsidRDefault="00221CFF" w:rsidP="00DA377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221CFF" w:rsidRPr="008C57B8" w:rsidRDefault="00221CFF" w:rsidP="008C57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AA16D3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7B8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ластной закон</w:t>
      </w:r>
      <w:r w:rsidRPr="008C57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1CFF" w:rsidRPr="00AA16D3" w:rsidRDefault="00221CFF" w:rsidP="008C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B8">
        <w:rPr>
          <w:rFonts w:ascii="Times New Roman" w:hAnsi="Times New Roman" w:cs="Times New Roman"/>
          <w:b/>
          <w:sz w:val="28"/>
          <w:szCs w:val="28"/>
        </w:rPr>
        <w:t>«О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правоотношений»</w:t>
      </w:r>
    </w:p>
    <w:p w:rsidR="00221CFF" w:rsidRPr="00AA16D3" w:rsidRDefault="00221CFF" w:rsidP="00DA37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21CFF" w:rsidRPr="00AA16D3" w:rsidRDefault="00221CFF" w:rsidP="00DA37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AA16D3">
        <w:rPr>
          <w:rFonts w:ascii="Times New Roman" w:hAnsi="Times New Roman" w:cs="Times New Roman"/>
          <w:sz w:val="28"/>
        </w:rPr>
        <w:t xml:space="preserve">Принят </w:t>
      </w:r>
      <w:r>
        <w:rPr>
          <w:rFonts w:ascii="Times New Roman" w:hAnsi="Times New Roman" w:cs="Times New Roman"/>
          <w:sz w:val="28"/>
        </w:rPr>
        <w:t xml:space="preserve">Новгородской </w:t>
      </w:r>
      <w:r w:rsidRPr="00AA16D3">
        <w:rPr>
          <w:rFonts w:ascii="Times New Roman" w:hAnsi="Times New Roman" w:cs="Times New Roman"/>
          <w:sz w:val="28"/>
        </w:rPr>
        <w:t>областной Думой ____________201</w:t>
      </w:r>
      <w:r>
        <w:rPr>
          <w:rFonts w:ascii="Times New Roman" w:hAnsi="Times New Roman" w:cs="Times New Roman"/>
          <w:sz w:val="28"/>
        </w:rPr>
        <w:t>6</w:t>
      </w:r>
      <w:r w:rsidRPr="00AA16D3">
        <w:rPr>
          <w:rFonts w:ascii="Times New Roman" w:hAnsi="Times New Roman" w:cs="Times New Roman"/>
          <w:sz w:val="28"/>
        </w:rPr>
        <w:t xml:space="preserve"> года</w:t>
      </w:r>
    </w:p>
    <w:p w:rsidR="00221CFF" w:rsidRDefault="00221CFF" w:rsidP="00DA3773"/>
    <w:p w:rsidR="00221CFF" w:rsidRPr="00AA16D3" w:rsidRDefault="00221CFF" w:rsidP="00DA3773"/>
    <w:p w:rsidR="00221CFF" w:rsidRPr="006665C5" w:rsidRDefault="00221CFF" w:rsidP="00DA3773">
      <w:pPr>
        <w:rPr>
          <w:b/>
        </w:rPr>
      </w:pPr>
      <w:r w:rsidRPr="006665C5">
        <w:rPr>
          <w:b/>
        </w:rPr>
        <w:t>Статья 1</w:t>
      </w:r>
    </w:p>
    <w:p w:rsidR="00221CFF" w:rsidRDefault="00221CFF" w:rsidP="00DA3773">
      <w:r>
        <w:tab/>
      </w:r>
    </w:p>
    <w:p w:rsidR="00221CFF" w:rsidRDefault="00221CFF" w:rsidP="000465DC">
      <w:r>
        <w:tab/>
        <w:t>Внести в областной закон  от 31.03.2014 №</w:t>
      </w:r>
      <w:r w:rsidRPr="004D1329">
        <w:t xml:space="preserve"> 524-ОЗ</w:t>
      </w:r>
      <w:r>
        <w:t xml:space="preserve"> «</w:t>
      </w:r>
      <w:r w:rsidRPr="004C33CD">
        <w:t>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</w:t>
      </w:r>
      <w:r>
        <w:t xml:space="preserve">» (газета </w:t>
      </w:r>
      <w:r>
        <w:br/>
        <w:t xml:space="preserve">«Новгородские ведомости» от </w:t>
      </w:r>
      <w:r w:rsidRPr="004D1329">
        <w:t>02.04.2014</w:t>
      </w:r>
      <w:r>
        <w:t>) следующие изменения:</w:t>
      </w:r>
    </w:p>
    <w:p w:rsidR="00221CFF" w:rsidRDefault="00221CFF" w:rsidP="000465DC">
      <w:r>
        <w:tab/>
        <w:t>1) в статье 2:</w:t>
      </w:r>
    </w:p>
    <w:p w:rsidR="00221CFF" w:rsidRDefault="00221CFF" w:rsidP="000465DC">
      <w:r>
        <w:tab/>
        <w:t xml:space="preserve">а) в части 1 </w:t>
      </w:r>
      <w:r w:rsidRPr="00C73CFA">
        <w:t xml:space="preserve">слова «статьями 5, 12-5 - 12-8 областного закона от 01.07.2010 № 791-ОЗ «Об административных правонарушениях» заменить </w:t>
      </w:r>
      <w:r>
        <w:t xml:space="preserve">словами </w:t>
      </w:r>
      <w:r w:rsidRPr="00C73CFA">
        <w:t>«статьей 3 областного закона от  01.02.2016 № 914-ОЗ «Об административных правонарушениях»</w:t>
      </w:r>
      <w:r>
        <w:t>;</w:t>
      </w:r>
    </w:p>
    <w:p w:rsidR="00221CFF" w:rsidRDefault="00221CFF" w:rsidP="000465DC">
      <w:r>
        <w:tab/>
        <w:t xml:space="preserve">б) в </w:t>
      </w:r>
      <w:r w:rsidRPr="005501FF">
        <w:t>части 2</w:t>
      </w:r>
      <w:r>
        <w:t>:</w:t>
      </w:r>
    </w:p>
    <w:p w:rsidR="00221CFF" w:rsidRDefault="00221CFF" w:rsidP="000465DC">
      <w:r>
        <w:tab/>
        <w:t>в первом абзаце слова «</w:t>
      </w:r>
      <w:r w:rsidRPr="000465DC">
        <w:t>статьями 5, 1</w:t>
      </w:r>
      <w:r>
        <w:t>2-5 - 12-8» заменить словами «статьей 3»;</w:t>
      </w:r>
    </w:p>
    <w:p w:rsidR="00221CFF" w:rsidRDefault="00221CFF" w:rsidP="000465DC">
      <w:r>
        <w:tab/>
        <w:t>во втором абзаце цифру «</w:t>
      </w:r>
      <w:r w:rsidRPr="00565CCC">
        <w:t>5</w:t>
      </w:r>
      <w:r>
        <w:t>» заменить цифрой «3»;</w:t>
      </w:r>
    </w:p>
    <w:p w:rsidR="00221CFF" w:rsidRDefault="00221CFF" w:rsidP="000465DC">
      <w:r>
        <w:tab/>
        <w:t xml:space="preserve">2) в пункте 6 части 2 статьи 4 слова  </w:t>
      </w:r>
      <w:r w:rsidRPr="004D1329">
        <w:t xml:space="preserve"> </w:t>
      </w:r>
      <w:r>
        <w:t>«</w:t>
      </w:r>
      <w:r w:rsidRPr="004D1329">
        <w:t>статьями 5, 12-5 - 12-8</w:t>
      </w:r>
      <w:r>
        <w:t>» заменить словами «статьей 3»;</w:t>
      </w:r>
    </w:p>
    <w:p w:rsidR="00221CFF" w:rsidRDefault="00221CFF" w:rsidP="004D1329">
      <w:r>
        <w:tab/>
        <w:t>3) пункт 6 статьи 7 признать утратившим силу;</w:t>
      </w:r>
    </w:p>
    <w:p w:rsidR="00221CFF" w:rsidRDefault="00221CFF" w:rsidP="004D1329">
      <w:r>
        <w:t xml:space="preserve"> </w:t>
      </w:r>
      <w:r>
        <w:tab/>
        <w:t>4) дополнить статьей 7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221CFF" w:rsidRDefault="00221CFF" w:rsidP="001F3B21">
      <w:r>
        <w:tab/>
        <w:t>«Статья 7</w:t>
      </w:r>
      <w:r>
        <w:rPr>
          <w:vertAlign w:val="superscript"/>
        </w:rPr>
        <w:t>1</w:t>
      </w:r>
      <w:r>
        <w:t>. Порядок определения перечня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</w:t>
      </w:r>
    </w:p>
    <w:p w:rsidR="00221CFF" w:rsidRDefault="00221CFF" w:rsidP="001F3B21">
      <w:r>
        <w:tab/>
        <w:t xml:space="preserve">1. В целях обеспечения передачи материальных средств (недвижимое и (или) движимое имущество), необходимых для осуществления отдельных государственных полномочий, передаваемых органам местного самоуправления, Правительство Новгородской области или уполномоченный им орган исполнительной власти Новгородской области (далее </w:t>
      </w:r>
      <w:r w:rsidRPr="005F654B">
        <w:t>уполномоченный орган исполнительной власти</w:t>
      </w:r>
      <w:r>
        <w:t>) составляет перечень подлежащих передаче в пользование и (или) управление либо в муниципальную собственность материальных средств (далее - перечень материальных средств), который согласовывает с главами муниципальных образований.</w:t>
      </w:r>
    </w:p>
    <w:p w:rsidR="00221CFF" w:rsidRDefault="00221CFF" w:rsidP="001F3B21">
      <w:r>
        <w:tab/>
        <w:t>Перечень материальных средств составляется в случае, если возникает потребность в материальных средствах.</w:t>
      </w:r>
    </w:p>
    <w:p w:rsidR="00221CFF" w:rsidRDefault="00221CFF" w:rsidP="001F3B21">
      <w:r>
        <w:tab/>
        <w:t>2. Перечень материальных средств утверждается Правительством Новгородской области или уполномоченным органом исполнительной власти отдельно по каждому муниципальному образованию не позднее срока вступления в силу областного закона, предусматривающего наделение органов местного самоуправления отдельными государственными полномочиями. Решение об отказе Правительства Новгородской области или уполномоченного органа исполнительной власти во включении недвижимого и (или) движимого имущества в перечень материальных средств должно быть мотивированным.</w:t>
      </w:r>
    </w:p>
    <w:p w:rsidR="00221CFF" w:rsidRDefault="00221CFF" w:rsidP="001F3B21">
      <w:r>
        <w:tab/>
        <w:t xml:space="preserve">3. Правительство Новгородской области или уполномоченный орган исполнительной власти ежегодно уточняет перечень материальных средств с главами муниципальных образований в срок не позднее месяца после вступления в силу областного закона об областном бюджете на очередной финансовый год и плановый период. </w:t>
      </w:r>
    </w:p>
    <w:p w:rsidR="00221CFF" w:rsidRDefault="00221CFF" w:rsidP="001F3B21">
      <w:r>
        <w:tab/>
        <w:t>4. Перечень материальных средств в течение текущего финансового года может быть изменен в порядке, установленном для его утверждения. Изменения в перечень материальных средств вносятся по предложениям Правительства Новгородской области или уполномоченного органа исполнительной власти, глав муниципальных образований.</w:t>
      </w:r>
    </w:p>
    <w:p w:rsidR="00221CFF" w:rsidRDefault="00221CFF" w:rsidP="001F3B21">
      <w:r>
        <w:tab/>
        <w:t xml:space="preserve">5)  статью </w:t>
      </w:r>
      <w:r w:rsidRPr="00E747F5">
        <w:t>8</w:t>
      </w:r>
      <w:r>
        <w:t xml:space="preserve"> изложить в следующей редакции:</w:t>
      </w:r>
    </w:p>
    <w:p w:rsidR="00221CFF" w:rsidRDefault="00221CFF" w:rsidP="001F3B21">
      <w:r>
        <w:tab/>
        <w:t>«Статья 8. Контроль за осуществлением органами местного самоуправления отдельных государственных полномочий</w:t>
      </w:r>
    </w:p>
    <w:p w:rsidR="00221CFF" w:rsidRDefault="00221CFF" w:rsidP="001F3B21">
      <w:r>
        <w:tab/>
        <w:t>1. В рамках контроля за осуществлением органами местного самоуправления отдельных государственных полномочий Правительство Новгородской области или уполномоченный орган исполнительной власти:</w:t>
      </w:r>
    </w:p>
    <w:p w:rsidR="00221CFF" w:rsidRDefault="00221CFF" w:rsidP="001F3B21">
      <w:r>
        <w:tab/>
        <w:t>проводит мониторинг реализации отдельных государственных полномочий, включая проверку качества осуществления этих полномочий;</w:t>
      </w:r>
    </w:p>
    <w:p w:rsidR="00221CFF" w:rsidRDefault="00221CFF" w:rsidP="001F3B21">
      <w:r>
        <w:tab/>
      </w:r>
      <w:r w:rsidRPr="005F654B">
        <w:t>проводит плановые и внеплановые проверки органов местного самоуправления и должностных лиц органов местного самоуправления по осуществлению отдельных государственных полномочий</w:t>
      </w:r>
      <w:r>
        <w:t>;</w:t>
      </w:r>
    </w:p>
    <w:p w:rsidR="00221CFF" w:rsidRDefault="00221CFF" w:rsidP="001F3B21">
      <w:r>
        <w:tab/>
        <w:t>выдает письменные предписания по устранению выявленных нарушений законодательства по вопросам осуществления органами местного самоуправления отдельных государственных полномочий, обязательные для исполнения органами местного самоуправления.</w:t>
      </w:r>
    </w:p>
    <w:p w:rsidR="00221CFF" w:rsidRDefault="00221CFF" w:rsidP="001F3B21">
      <w:r>
        <w:tab/>
        <w:t xml:space="preserve">Контроль за осуществлением органами местного самоуправления отдельных государственных полномочий производится в порядке, предусмотренном статьей 77 Федерального закона от 6 октября 2003 года </w:t>
      </w:r>
      <w:r>
        <w:br/>
        <w:t>№ 131-ФЗ «Об общих принципах организации местного самоуправления в Российской Федерации».</w:t>
      </w:r>
    </w:p>
    <w:p w:rsidR="00221CFF" w:rsidRDefault="00221CFF" w:rsidP="001F3B21">
      <w:r>
        <w:tab/>
        <w:t>2. Контроль за использованием денежных средств, предоставленных в виде субвенции в целях осуществления органами местного самоуправления отдельных государственных полномочий, осуществляется в формах и в порядке, установленных федеральным и областным законодательством для финансового контроля за расходованием средств областного бюджета.</w:t>
      </w:r>
    </w:p>
    <w:p w:rsidR="00221CFF" w:rsidRDefault="00221CFF" w:rsidP="001F3B21">
      <w:r>
        <w:tab/>
        <w:t>3. В ходе контроля за использованием денежных средств, предоставленных в виде субвенции в целях осуществления органами местного самоуправления отдельных государственных полномочий, не может истребоваться и рассматриваться документация, касающаяся доходов, направляемых на осуществление полномочий органов местного самоуправления по решению вопросов местного значения, а также расходов бюджетов муниципальных образований Новгородской области по решению вопросов местного значения, осуществляемых за счет указанных доходов.»</w:t>
      </w:r>
    </w:p>
    <w:p w:rsidR="00221CFF" w:rsidRDefault="00221CFF" w:rsidP="004D1329">
      <w:pPr>
        <w:rPr>
          <w:b/>
        </w:rPr>
      </w:pPr>
      <w:r w:rsidRPr="004D1329">
        <w:t xml:space="preserve"> </w:t>
      </w:r>
    </w:p>
    <w:p w:rsidR="00221CFF" w:rsidRPr="006665C5" w:rsidRDefault="00221CFF" w:rsidP="00DA3773">
      <w:pPr>
        <w:rPr>
          <w:b/>
        </w:rPr>
      </w:pPr>
      <w:r w:rsidRPr="006665C5">
        <w:rPr>
          <w:b/>
        </w:rPr>
        <w:t xml:space="preserve">Статья 2. </w:t>
      </w:r>
    </w:p>
    <w:p w:rsidR="00221CFF" w:rsidRDefault="00221CFF" w:rsidP="00DA3773">
      <w:r>
        <w:tab/>
      </w:r>
    </w:p>
    <w:p w:rsidR="00221CFF" w:rsidRPr="008E25EE" w:rsidRDefault="00221CFF" w:rsidP="00DA3773">
      <w:pPr>
        <w:rPr>
          <w:b/>
          <w:szCs w:val="20"/>
          <w:lang/>
        </w:rPr>
      </w:pPr>
      <w:r>
        <w:tab/>
      </w:r>
      <w:r w:rsidRPr="00975BFC">
        <w:t>Настоящий областной закон вступает в силу через десять дней после</w:t>
      </w:r>
      <w:r>
        <w:t xml:space="preserve"> его официального опубликования</w:t>
      </w:r>
      <w:r w:rsidRPr="008B56A5">
        <w:t>.</w:t>
      </w:r>
    </w:p>
    <w:p w:rsidR="00221CFF" w:rsidRPr="008E25EE" w:rsidRDefault="00221CFF" w:rsidP="00DA3773"/>
    <w:p w:rsidR="00221CFF" w:rsidRDefault="00221CFF" w:rsidP="00DA3773">
      <w:r>
        <w:tab/>
      </w:r>
      <w:r>
        <w:tab/>
      </w:r>
      <w:r>
        <w:tab/>
      </w:r>
      <w:r>
        <w:tab/>
        <w:t>__________________________________</w:t>
      </w:r>
    </w:p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Pr="008E25EE" w:rsidRDefault="00221CFF" w:rsidP="00DA3773"/>
    <w:p w:rsidR="00221CFF" w:rsidRPr="006665C5" w:rsidRDefault="00221CFF" w:rsidP="00DA3773">
      <w:pPr>
        <w:jc w:val="center"/>
        <w:rPr>
          <w:b/>
        </w:rPr>
      </w:pPr>
      <w:r w:rsidRPr="006665C5">
        <w:rPr>
          <w:b/>
        </w:rPr>
        <w:t>Пояснительная записка</w:t>
      </w:r>
    </w:p>
    <w:p w:rsidR="00221CFF" w:rsidRDefault="00221CFF" w:rsidP="00DA3773">
      <w:pPr>
        <w:jc w:val="center"/>
        <w:rPr>
          <w:b/>
        </w:rPr>
      </w:pPr>
      <w:r w:rsidRPr="006665C5">
        <w:rPr>
          <w:b/>
        </w:rPr>
        <w:t>к проекту областного закона «</w:t>
      </w:r>
      <w:r w:rsidRPr="004D1329">
        <w:rPr>
          <w:b/>
        </w:rPr>
        <w:t xml:space="preserve">О внесении изменений в областной закон «О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</w:t>
      </w:r>
      <w:r>
        <w:rPr>
          <w:b/>
        </w:rPr>
        <w:t>административных правоотношений</w:t>
      </w:r>
      <w:r w:rsidRPr="006665C5">
        <w:rPr>
          <w:b/>
        </w:rPr>
        <w:t>»</w:t>
      </w:r>
    </w:p>
    <w:p w:rsidR="00221CFF" w:rsidRPr="002704EC" w:rsidRDefault="00221CFF" w:rsidP="00DA3773">
      <w:pPr>
        <w:jc w:val="center"/>
        <w:rPr>
          <w:b/>
        </w:rPr>
      </w:pPr>
    </w:p>
    <w:p w:rsidR="00221CFF" w:rsidRDefault="00221CFF" w:rsidP="00DA3773">
      <w:r>
        <w:tab/>
      </w:r>
      <w:r>
        <w:tab/>
        <w:t xml:space="preserve"> </w:t>
      </w:r>
    </w:p>
    <w:p w:rsidR="00221CFF" w:rsidRDefault="00221CFF" w:rsidP="003E0201">
      <w:r>
        <w:tab/>
        <w:t>Проект областного закона «</w:t>
      </w:r>
      <w:r w:rsidRPr="00C4018B">
        <w:t xml:space="preserve">О внесении изменений в областной закон «О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</w:t>
      </w:r>
      <w:r>
        <w:t>административных правоотношений» (далее проект областного закона) разработан в целях приведения его в соответствие с Федеральным законом от 06 октября 2003 года</w:t>
      </w:r>
      <w:bookmarkStart w:id="1" w:name="_GoBack"/>
      <w:bookmarkEnd w:id="1"/>
      <w:r>
        <w:t xml:space="preserve"> № 131-ФЗ «Об общих принципах организации местного самоуправления в Российской Федерации» в части</w:t>
      </w:r>
      <w:r w:rsidRPr="002D7EBA">
        <w:t xml:space="preserve"> </w:t>
      </w:r>
      <w:r>
        <w:t>поряд</w:t>
      </w:r>
      <w:r w:rsidRPr="002D7EBA">
        <w:t>к</w:t>
      </w:r>
      <w:r>
        <w:t>а</w:t>
      </w:r>
      <w:r w:rsidRPr="002D7EBA">
        <w:t xml:space="preserve"> определения перечня подлежащих передаче в пользование и (или) управление либо в муниципальную собственность материальных средств, необходимых для осуществления отдель</w:t>
      </w:r>
      <w:r>
        <w:t>ных государственных полномочий, а также порядка</w:t>
      </w:r>
      <w:r w:rsidRPr="002D7EBA">
        <w:t xml:space="preserve"> осуществления контроля за осуществлением органами местного самоуправления отдельных государственных полномочий</w:t>
      </w:r>
      <w:r>
        <w:t xml:space="preserve"> </w:t>
      </w:r>
      <w:r w:rsidRPr="002D7EBA">
        <w:t>передаваемых органам местного самоуправления</w:t>
      </w:r>
      <w:r>
        <w:t>.</w:t>
      </w:r>
      <w:r>
        <w:tab/>
      </w:r>
    </w:p>
    <w:p w:rsidR="00221CFF" w:rsidRDefault="00221CFF" w:rsidP="003E0201">
      <w:r>
        <w:tab/>
        <w:t>Также в связи с принятием областного закона от 01.02.2016 № 914-ОЗ «Об административных правонарушениях» проектом областного закона предусмотрено уточнение перечня статей, в соответствии с которыми  о</w:t>
      </w:r>
      <w:r w:rsidRPr="00B60E2C">
        <w:t>рганы местного самоуправления наделяются отдельными государственными полномочиями по определению перечня должностных лиц органов местного самоуправления, уполномоченных составлять протоколы об ад</w:t>
      </w:r>
      <w:r>
        <w:t>министративных правонарушениях.</w:t>
      </w:r>
    </w:p>
    <w:p w:rsidR="00221CFF" w:rsidRPr="001E6FA9" w:rsidRDefault="00221CFF" w:rsidP="00DA3773">
      <w:r>
        <w:tab/>
      </w:r>
      <w:r w:rsidRPr="001E6FA9">
        <w:t>При проведении первичной антикоррупционной экспертизы представленного проекта областного закона положений, способствующих созданию условий для проявления коррупции, не выявлено.</w:t>
      </w:r>
    </w:p>
    <w:p w:rsidR="00221CFF" w:rsidRPr="001E6FA9" w:rsidRDefault="00221CFF" w:rsidP="00DA3773"/>
    <w:p w:rsidR="00221CFF" w:rsidRPr="001E6FA9" w:rsidRDefault="00221CFF" w:rsidP="00DA3773"/>
    <w:p w:rsidR="00221CFF" w:rsidRPr="00C358F5" w:rsidRDefault="00221CFF" w:rsidP="00DA3773"/>
    <w:p w:rsidR="00221CFF" w:rsidRDefault="00221CFF" w:rsidP="00DA3773">
      <w:r>
        <w:t xml:space="preserve">Руководитель департамента </w:t>
      </w:r>
    </w:p>
    <w:p w:rsidR="00221CFF" w:rsidRPr="00C358F5" w:rsidRDefault="00221CFF" w:rsidP="00DA3773">
      <w:r>
        <w:t xml:space="preserve">внутренней политики </w:t>
      </w:r>
    </w:p>
    <w:p w:rsidR="00221CFF" w:rsidRPr="00C358F5" w:rsidRDefault="00221CFF" w:rsidP="00DA3773">
      <w:r w:rsidRPr="00C358F5">
        <w:rPr>
          <w:lang/>
        </w:rPr>
        <w:t>Новгородской области</w:t>
      </w:r>
      <w:r w:rsidRPr="00C358F5">
        <w:t xml:space="preserve">                                             </w:t>
      </w:r>
      <w:r w:rsidRPr="00C358F5">
        <w:rPr>
          <w:lang/>
        </w:rPr>
        <w:t xml:space="preserve">  </w:t>
      </w:r>
      <w:r w:rsidRPr="00C358F5">
        <w:t xml:space="preserve">   </w:t>
      </w:r>
      <w:r w:rsidRPr="00C358F5">
        <w:rPr>
          <w:lang/>
        </w:rPr>
        <w:t xml:space="preserve">      </w:t>
      </w:r>
      <w:r>
        <w:t xml:space="preserve">          </w:t>
      </w:r>
      <w:r w:rsidRPr="00C358F5">
        <w:t xml:space="preserve">   </w:t>
      </w:r>
      <w:r>
        <w:t>З.В. Ляшук</w:t>
      </w:r>
    </w:p>
    <w:p w:rsidR="00221CFF" w:rsidRPr="00C358F5" w:rsidRDefault="00221CFF" w:rsidP="00DA3773"/>
    <w:p w:rsidR="00221CFF" w:rsidRPr="001E6FA9" w:rsidRDefault="00221CFF" w:rsidP="00DA3773"/>
    <w:p w:rsidR="00221CFF" w:rsidRPr="001E6FA9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Pr="001E6FA9" w:rsidRDefault="00221CFF" w:rsidP="00DA3773"/>
    <w:p w:rsidR="00221CFF" w:rsidRPr="001E6FA9" w:rsidRDefault="00221CFF" w:rsidP="00DA3773">
      <w:pPr>
        <w:jc w:val="center"/>
      </w:pPr>
      <w:r w:rsidRPr="001E6FA9">
        <w:t>ФИНАНСОВО-ЭКОНОМИЧЕСКОЕ ОБОСНОВАНИЕ</w:t>
      </w:r>
    </w:p>
    <w:p w:rsidR="00221CFF" w:rsidRDefault="00221CFF" w:rsidP="00DA3773"/>
    <w:p w:rsidR="00221CFF" w:rsidRPr="001E6FA9" w:rsidRDefault="00221CFF" w:rsidP="00DA3773">
      <w:r>
        <w:tab/>
      </w:r>
      <w:r w:rsidRPr="001E6FA9">
        <w:t>Принятие проекта настоящего областн</w:t>
      </w:r>
      <w:r>
        <w:t>ого закона «</w:t>
      </w:r>
      <w:r w:rsidRPr="00C4018B">
        <w:t>О внесении изменений в областной закон «О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</w:t>
      </w:r>
      <w:r>
        <w:t>стративных правоотношений</w:t>
      </w:r>
      <w:r w:rsidRPr="001E6FA9">
        <w:t xml:space="preserve">»  </w:t>
      </w:r>
      <w:r>
        <w:t xml:space="preserve">не </w:t>
      </w:r>
      <w:r w:rsidRPr="001E6FA9">
        <w:t>потребует дополнительных ассигновани</w:t>
      </w:r>
      <w:r>
        <w:t>й из средств областного бюджета.</w:t>
      </w:r>
    </w:p>
    <w:p w:rsidR="00221CFF" w:rsidRDefault="00221CFF" w:rsidP="00DA3773"/>
    <w:p w:rsidR="00221CFF" w:rsidRPr="001E6FA9" w:rsidRDefault="00221CFF" w:rsidP="00DA3773">
      <w:pPr>
        <w:jc w:val="center"/>
      </w:pPr>
      <w:r w:rsidRPr="001E6FA9">
        <w:t>ПЕРЕЧЕНЬ НОРМАТИВНЫХ ПРАВОВЫХ АКТОВ ОБЛАСТИ, ПОДЛЕЖАЩИХ ПРИЗНАНИЮ УТРАТИВШИМИ СИЛУ, ПРИОСТАНОВЛЕНИЮ, ИЗМЕНЕНИЮ ИЛИ ПРИНЯТИЮ В СВЯЗИ С ПРИНЯТИЕМ ДАННОГО НОРМАТИВНОГО ПРАВОВОГО АКТА</w:t>
      </w:r>
    </w:p>
    <w:p w:rsidR="00221CFF" w:rsidRDefault="00221CFF" w:rsidP="00DA3773"/>
    <w:p w:rsidR="00221CFF" w:rsidRPr="00297BB0" w:rsidRDefault="00221CFF" w:rsidP="00DA3773">
      <w:r>
        <w:tab/>
        <w:t>Принятие проекта настоящего областного закона «</w:t>
      </w:r>
      <w:r w:rsidRPr="00C4018B">
        <w:t xml:space="preserve">О внесении изменений в областной закон «О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</w:t>
      </w:r>
      <w:r>
        <w:t>административных правоотношений» не потребует внесения изменений в областные нормативные правовые акты.</w:t>
      </w:r>
    </w:p>
    <w:p w:rsidR="00221CFF" w:rsidRDefault="00221CFF" w:rsidP="00DA3773"/>
    <w:p w:rsidR="00221CFF" w:rsidRDefault="00221CFF" w:rsidP="00DA3773">
      <w:r>
        <w:t xml:space="preserve">Руководитель департамента </w:t>
      </w:r>
    </w:p>
    <w:p w:rsidR="00221CFF" w:rsidRPr="00297BB0" w:rsidRDefault="00221CFF" w:rsidP="00DA3773">
      <w:r>
        <w:t>Внутренней политики Новгородской области</w:t>
      </w:r>
      <w:r w:rsidRPr="00297BB0">
        <w:t xml:space="preserve">                           </w:t>
      </w:r>
      <w:r>
        <w:t>З.В. Ляшук</w:t>
      </w:r>
    </w:p>
    <w:p w:rsidR="00221CFF" w:rsidRPr="00297BB0" w:rsidRDefault="00221CFF" w:rsidP="00DA3773"/>
    <w:p w:rsidR="00221CFF" w:rsidRPr="00297BB0" w:rsidRDefault="00221CFF" w:rsidP="00DA3773"/>
    <w:p w:rsidR="00221CFF" w:rsidRPr="00297BB0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Default="00221CFF" w:rsidP="00DA3773"/>
    <w:p w:rsidR="00221CFF" w:rsidRPr="00297BB0" w:rsidRDefault="00221CFF" w:rsidP="00DA3773"/>
    <w:p w:rsidR="00221CFF" w:rsidRDefault="00221CFF"/>
    <w:sectPr w:rsidR="00221CFF" w:rsidSect="005501F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3179"/>
    <w:multiLevelType w:val="hybridMultilevel"/>
    <w:tmpl w:val="C6706184"/>
    <w:lvl w:ilvl="0" w:tplc="606A361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773"/>
    <w:rsid w:val="0003285F"/>
    <w:rsid w:val="000465DC"/>
    <w:rsid w:val="001C26C6"/>
    <w:rsid w:val="001E6FA9"/>
    <w:rsid w:val="001F3B21"/>
    <w:rsid w:val="00221CFF"/>
    <w:rsid w:val="002704EC"/>
    <w:rsid w:val="00297BB0"/>
    <w:rsid w:val="002D7EBA"/>
    <w:rsid w:val="00361B19"/>
    <w:rsid w:val="003E0201"/>
    <w:rsid w:val="00450074"/>
    <w:rsid w:val="0046692A"/>
    <w:rsid w:val="0048330B"/>
    <w:rsid w:val="004A29A1"/>
    <w:rsid w:val="004C33CD"/>
    <w:rsid w:val="004D1329"/>
    <w:rsid w:val="005501FF"/>
    <w:rsid w:val="00565CCC"/>
    <w:rsid w:val="005F654B"/>
    <w:rsid w:val="006665C5"/>
    <w:rsid w:val="006A72F5"/>
    <w:rsid w:val="007029E5"/>
    <w:rsid w:val="00760F81"/>
    <w:rsid w:val="00876C83"/>
    <w:rsid w:val="008B56A5"/>
    <w:rsid w:val="008C57B8"/>
    <w:rsid w:val="008E25EE"/>
    <w:rsid w:val="00975BFC"/>
    <w:rsid w:val="00AA16D3"/>
    <w:rsid w:val="00AB06F6"/>
    <w:rsid w:val="00AB71DD"/>
    <w:rsid w:val="00B60E2C"/>
    <w:rsid w:val="00C358F5"/>
    <w:rsid w:val="00C4018B"/>
    <w:rsid w:val="00C73CFA"/>
    <w:rsid w:val="00CF3A7F"/>
    <w:rsid w:val="00D13F26"/>
    <w:rsid w:val="00DA3773"/>
    <w:rsid w:val="00E747F5"/>
    <w:rsid w:val="00F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A3773"/>
    <w:pPr>
      <w:tabs>
        <w:tab w:val="left" w:pos="540"/>
      </w:tabs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A37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A3773"/>
    <w:pPr>
      <w:jc w:val="left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37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46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5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1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1531</Words>
  <Characters>8729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Горбачёва Наталья Петровна</dc:creator>
  <cp:keywords/>
  <dc:description/>
  <cp:lastModifiedBy>duma_257a</cp:lastModifiedBy>
  <cp:revision>2</cp:revision>
  <cp:lastPrinted>2016-02-18T07:52:00Z</cp:lastPrinted>
  <dcterms:created xsi:type="dcterms:W3CDTF">2016-02-24T08:00:00Z</dcterms:created>
  <dcterms:modified xsi:type="dcterms:W3CDTF">2016-02-24T08:00:00Z</dcterms:modified>
</cp:coreProperties>
</file>