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E9" w:rsidRDefault="00C576E9" w:rsidP="00C576E9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C576E9" w:rsidRDefault="00C576E9" w:rsidP="00C576E9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C576E9" w:rsidRDefault="00C576E9" w:rsidP="00C576E9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proofErr w:type="spellStart"/>
      <w:r>
        <w:rPr>
          <w:color w:val="000000"/>
          <w:sz w:val="20"/>
          <w:szCs w:val="20"/>
          <w:u w:val="single"/>
        </w:rPr>
        <w:t>пл</w:t>
      </w:r>
      <w:proofErr w:type="gramStart"/>
      <w:r>
        <w:rPr>
          <w:color w:val="000000"/>
          <w:sz w:val="20"/>
          <w:szCs w:val="20"/>
          <w:u w:val="single"/>
        </w:rPr>
        <w:t>.П</w:t>
      </w:r>
      <w:proofErr w:type="gramEnd"/>
      <w:r>
        <w:rPr>
          <w:color w:val="000000"/>
          <w:sz w:val="20"/>
          <w:szCs w:val="20"/>
          <w:u w:val="single"/>
        </w:rPr>
        <w:t>обеды-Софийская</w:t>
      </w:r>
      <w:proofErr w:type="spellEnd"/>
      <w:r>
        <w:rPr>
          <w:color w:val="000000"/>
          <w:sz w:val="20"/>
          <w:szCs w:val="20"/>
          <w:u w:val="single"/>
        </w:rPr>
        <w:t>, д.1, Великий Новгород, Россия, 173005, тел. 73-13-28, 73-23-07, факс 73-22-88</w:t>
      </w:r>
    </w:p>
    <w:p w:rsidR="00C576E9" w:rsidRDefault="00C576E9" w:rsidP="00C576E9">
      <w:pPr>
        <w:jc w:val="center"/>
        <w:rPr>
          <w:sz w:val="28"/>
          <w:szCs w:val="28"/>
        </w:rPr>
      </w:pPr>
    </w:p>
    <w:p w:rsidR="00C576E9" w:rsidRPr="00354BAC" w:rsidRDefault="00C576E9" w:rsidP="00C576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4BAC">
        <w:rPr>
          <w:b/>
          <w:sz w:val="28"/>
          <w:szCs w:val="28"/>
        </w:rPr>
        <w:t>ЗАКЛЮЧЕНИЕ</w:t>
      </w:r>
    </w:p>
    <w:p w:rsidR="00C576E9" w:rsidRPr="00354BAC" w:rsidRDefault="00C576E9" w:rsidP="00C576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4BAC">
        <w:rPr>
          <w:b/>
          <w:sz w:val="28"/>
          <w:szCs w:val="28"/>
        </w:rPr>
        <w:t xml:space="preserve">на проект областного закона </w:t>
      </w:r>
    </w:p>
    <w:p w:rsidR="00C576E9" w:rsidRPr="00354BAC" w:rsidRDefault="00C576E9" w:rsidP="00C576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4BAC">
        <w:rPr>
          <w:b/>
          <w:sz w:val="28"/>
          <w:szCs w:val="28"/>
        </w:rPr>
        <w:t xml:space="preserve">«О внесении изменений в некоторые областные законы» </w:t>
      </w:r>
    </w:p>
    <w:p w:rsidR="00C576E9" w:rsidRPr="00354BAC" w:rsidRDefault="00C576E9" w:rsidP="00C576E9">
      <w:pPr>
        <w:tabs>
          <w:tab w:val="left" w:pos="720"/>
          <w:tab w:val="left" w:pos="90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C576E9" w:rsidRPr="00354BAC" w:rsidRDefault="00C576E9" w:rsidP="00C576E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54BAC">
        <w:rPr>
          <w:sz w:val="28"/>
          <w:szCs w:val="28"/>
        </w:rPr>
        <w:t>К проекту областного закона «О внесении изменений в некоторые областные законы» имеются следующие замечания.</w:t>
      </w:r>
    </w:p>
    <w:p w:rsidR="00C576E9" w:rsidRPr="00354BAC" w:rsidRDefault="00C576E9" w:rsidP="003A56FD">
      <w:pPr>
        <w:ind w:firstLine="900"/>
        <w:jc w:val="both"/>
        <w:rPr>
          <w:sz w:val="28"/>
          <w:szCs w:val="28"/>
        </w:rPr>
      </w:pPr>
      <w:r w:rsidRPr="00354BAC">
        <w:rPr>
          <w:sz w:val="28"/>
          <w:szCs w:val="28"/>
        </w:rPr>
        <w:t xml:space="preserve">1. В соответствии с Положением о территориальных учреждениях Банка России от 29.07.1998 № 46-П </w:t>
      </w:r>
      <w:r w:rsidR="00C230E4" w:rsidRPr="00354BAC">
        <w:rPr>
          <w:sz w:val="28"/>
          <w:szCs w:val="28"/>
        </w:rPr>
        <w:t>понятия «территориальное учреждение Банка России» и «Главное управление Банка России в (области, крае)» являются тождественными. Однако в законопроекте их след</w:t>
      </w:r>
      <w:r w:rsidR="002F339E">
        <w:rPr>
          <w:sz w:val="28"/>
          <w:szCs w:val="28"/>
        </w:rPr>
        <w:t>ует</w:t>
      </w:r>
      <w:r w:rsidR="00C230E4" w:rsidRPr="00354BAC">
        <w:rPr>
          <w:sz w:val="28"/>
          <w:szCs w:val="28"/>
        </w:rPr>
        <w:t xml:space="preserve"> указывать в варианте, предусмотренном Федеральным законом «Об основных гарантиях избирательных прав и права на участие в референдуме граждан Российской Федерации».</w:t>
      </w:r>
      <w:r w:rsidR="00B17C36" w:rsidRPr="00354BAC">
        <w:rPr>
          <w:sz w:val="28"/>
          <w:szCs w:val="28"/>
        </w:rPr>
        <w:t xml:space="preserve"> Таким </w:t>
      </w:r>
      <w:proofErr w:type="gramStart"/>
      <w:r w:rsidR="00B17C36" w:rsidRPr="00354BAC">
        <w:rPr>
          <w:sz w:val="28"/>
          <w:szCs w:val="28"/>
        </w:rPr>
        <w:t>образом</w:t>
      </w:r>
      <w:proofErr w:type="gramEnd"/>
      <w:r w:rsidR="00B17C36" w:rsidRPr="00354BAC">
        <w:rPr>
          <w:sz w:val="28"/>
          <w:szCs w:val="28"/>
        </w:rPr>
        <w:t xml:space="preserve"> из проекта областного закона следует исключить нормы, предусмотренные пунктом 4</w:t>
      </w:r>
      <w:r w:rsidR="008F7C53" w:rsidRPr="00354BAC">
        <w:rPr>
          <w:sz w:val="28"/>
          <w:szCs w:val="28"/>
        </w:rPr>
        <w:t xml:space="preserve">, абзацем первым подпункта «в» пункта 5 </w:t>
      </w:r>
      <w:r w:rsidR="00B17C36" w:rsidRPr="00354BAC">
        <w:rPr>
          <w:sz w:val="28"/>
          <w:szCs w:val="28"/>
        </w:rPr>
        <w:t>с</w:t>
      </w:r>
      <w:r w:rsidR="008F7C53" w:rsidRPr="00354BAC">
        <w:rPr>
          <w:sz w:val="28"/>
          <w:szCs w:val="28"/>
        </w:rPr>
        <w:t>т</w:t>
      </w:r>
      <w:r w:rsidR="00B17C36" w:rsidRPr="00354BAC">
        <w:rPr>
          <w:sz w:val="28"/>
          <w:szCs w:val="28"/>
        </w:rPr>
        <w:t>атьи 1</w:t>
      </w:r>
      <w:r w:rsidR="006A5A60" w:rsidRPr="00354BAC">
        <w:rPr>
          <w:sz w:val="28"/>
          <w:szCs w:val="28"/>
        </w:rPr>
        <w:t xml:space="preserve">, подпунктом «а» пункта 4, подпунктом «в» пункта 5 статьи 2, </w:t>
      </w:r>
      <w:r w:rsidR="00BF29B7" w:rsidRPr="00354BAC">
        <w:rPr>
          <w:sz w:val="28"/>
          <w:szCs w:val="28"/>
        </w:rPr>
        <w:t>подпунктом «а» пункта 5, абзацем первым подпункта «в» пункта 6 статьи 3</w:t>
      </w:r>
      <w:r w:rsidR="00E82624" w:rsidRPr="00354BAC">
        <w:rPr>
          <w:sz w:val="28"/>
          <w:szCs w:val="28"/>
        </w:rPr>
        <w:t xml:space="preserve">, предусмотренные пунктом 4, абзацем первым подпункта «б» пункта 5 статьи 4, </w:t>
      </w:r>
      <w:r w:rsidR="001048EA" w:rsidRPr="00354BAC">
        <w:rPr>
          <w:sz w:val="28"/>
          <w:szCs w:val="28"/>
        </w:rPr>
        <w:t>подпунктом «а» пункта 5</w:t>
      </w:r>
      <w:r w:rsidR="00F724CC" w:rsidRPr="00354BAC">
        <w:rPr>
          <w:sz w:val="28"/>
          <w:szCs w:val="28"/>
        </w:rPr>
        <w:t>, подпунктом «г» пункта 6</w:t>
      </w:r>
      <w:r w:rsidR="001048EA" w:rsidRPr="00354BAC">
        <w:rPr>
          <w:sz w:val="28"/>
          <w:szCs w:val="28"/>
        </w:rPr>
        <w:t xml:space="preserve"> статьи 5</w:t>
      </w:r>
      <w:r w:rsidR="00AD7576" w:rsidRPr="00354BAC">
        <w:rPr>
          <w:sz w:val="28"/>
          <w:szCs w:val="28"/>
        </w:rPr>
        <w:t xml:space="preserve">, </w:t>
      </w:r>
      <w:r w:rsidR="001C1130" w:rsidRPr="00354BAC">
        <w:rPr>
          <w:sz w:val="28"/>
          <w:szCs w:val="28"/>
        </w:rPr>
        <w:t xml:space="preserve">пунктом 5, </w:t>
      </w:r>
      <w:r w:rsidR="00AD7576" w:rsidRPr="00354BAC">
        <w:rPr>
          <w:sz w:val="28"/>
          <w:szCs w:val="28"/>
        </w:rPr>
        <w:t>пунктом 7 статьи 6</w:t>
      </w:r>
      <w:r w:rsidR="00F95086" w:rsidRPr="00354BAC">
        <w:rPr>
          <w:sz w:val="28"/>
          <w:szCs w:val="28"/>
        </w:rPr>
        <w:t>, пунктом 5, подпунктом «б» пункта 6 статьи 7</w:t>
      </w:r>
    </w:p>
    <w:p w:rsidR="003A56FD" w:rsidRPr="00354BAC" w:rsidRDefault="00464EA4" w:rsidP="00DD164D">
      <w:pPr>
        <w:autoSpaceDE w:val="0"/>
        <w:autoSpaceDN w:val="0"/>
        <w:adjustRightInd w:val="0"/>
        <w:ind w:firstLine="900"/>
        <w:jc w:val="both"/>
        <w:rPr>
          <w:rFonts w:eastAsiaTheme="minorHAnsi"/>
          <w:sz w:val="28"/>
          <w:szCs w:val="28"/>
          <w:lang w:eastAsia="en-US"/>
        </w:rPr>
      </w:pPr>
      <w:r w:rsidRPr="00354BAC">
        <w:rPr>
          <w:sz w:val="28"/>
          <w:szCs w:val="28"/>
        </w:rPr>
        <w:t>2. </w:t>
      </w:r>
      <w:proofErr w:type="gramStart"/>
      <w:r w:rsidR="0036041B" w:rsidRPr="00354BAC">
        <w:rPr>
          <w:sz w:val="28"/>
          <w:szCs w:val="28"/>
        </w:rPr>
        <w:t xml:space="preserve">Пункт 10 статьи 1, </w:t>
      </w:r>
      <w:r w:rsidR="00BF29B7" w:rsidRPr="00354BAC">
        <w:rPr>
          <w:sz w:val="28"/>
          <w:szCs w:val="28"/>
        </w:rPr>
        <w:t>пункт 9 статьи 2, пункт 10 статьи 3</w:t>
      </w:r>
      <w:r w:rsidR="00B709FF" w:rsidRPr="00354BAC">
        <w:rPr>
          <w:sz w:val="28"/>
          <w:szCs w:val="28"/>
        </w:rPr>
        <w:t>, пункт 10 статьи 4</w:t>
      </w:r>
      <w:r w:rsidR="00C2753F" w:rsidRPr="00354BAC">
        <w:rPr>
          <w:sz w:val="28"/>
          <w:szCs w:val="28"/>
        </w:rPr>
        <w:t>, пункт 10 статьи 5</w:t>
      </w:r>
      <w:r w:rsidR="006D12C8" w:rsidRPr="00354BAC">
        <w:rPr>
          <w:sz w:val="28"/>
          <w:szCs w:val="28"/>
        </w:rPr>
        <w:t>, пункт 12 статьи 6</w:t>
      </w:r>
      <w:r w:rsidR="00DD059C" w:rsidRPr="00354BAC">
        <w:rPr>
          <w:sz w:val="28"/>
          <w:szCs w:val="28"/>
        </w:rPr>
        <w:t>, пункт 11 статьи 7</w:t>
      </w:r>
      <w:r w:rsidR="00BF29B7" w:rsidRPr="00354BAC">
        <w:rPr>
          <w:sz w:val="28"/>
          <w:szCs w:val="28"/>
        </w:rPr>
        <w:t xml:space="preserve"> </w:t>
      </w:r>
      <w:r w:rsidR="0036041B" w:rsidRPr="00354BAC">
        <w:rPr>
          <w:sz w:val="28"/>
          <w:szCs w:val="28"/>
        </w:rPr>
        <w:t xml:space="preserve">законопроекта устанавливают ограничение на участие </w:t>
      </w:r>
      <w:r w:rsidR="00E972CC" w:rsidRPr="00354BAC">
        <w:rPr>
          <w:rFonts w:eastAsiaTheme="minorHAnsi"/>
          <w:sz w:val="28"/>
          <w:szCs w:val="28"/>
          <w:lang w:eastAsia="en-US"/>
        </w:rPr>
        <w:t>при проведении голосования вне помещения для голосования</w:t>
      </w:r>
      <w:r w:rsidR="00E972CC" w:rsidRPr="00354BAC">
        <w:rPr>
          <w:sz w:val="28"/>
          <w:szCs w:val="28"/>
        </w:rPr>
        <w:t xml:space="preserve"> </w:t>
      </w:r>
      <w:r w:rsidR="0036041B" w:rsidRPr="00354BAC">
        <w:rPr>
          <w:sz w:val="28"/>
          <w:szCs w:val="28"/>
        </w:rPr>
        <w:t xml:space="preserve">лиц, не являющихся членами </w:t>
      </w:r>
      <w:r w:rsidR="003A56FD" w:rsidRPr="00354BAC">
        <w:rPr>
          <w:sz w:val="28"/>
          <w:szCs w:val="28"/>
        </w:rPr>
        <w:t xml:space="preserve">участковой </w:t>
      </w:r>
      <w:r w:rsidR="0036041B" w:rsidRPr="00354BAC">
        <w:rPr>
          <w:sz w:val="28"/>
          <w:szCs w:val="28"/>
        </w:rPr>
        <w:t>избирательной комиссий</w:t>
      </w:r>
      <w:r w:rsidR="003A56FD" w:rsidRPr="00354BAC">
        <w:rPr>
          <w:sz w:val="28"/>
          <w:szCs w:val="28"/>
        </w:rPr>
        <w:t>, комиссии референдума с правом</w:t>
      </w:r>
      <w:proofErr w:type="gramEnd"/>
      <w:r w:rsidR="003A56FD" w:rsidRPr="00354BAC">
        <w:rPr>
          <w:sz w:val="28"/>
          <w:szCs w:val="28"/>
        </w:rPr>
        <w:t xml:space="preserve"> решающего голоса, членами комиссии с правом совещательного голоса, наблюдателями</w:t>
      </w:r>
      <w:r w:rsidR="003A56FD" w:rsidRPr="00354BAC">
        <w:rPr>
          <w:rFonts w:eastAsiaTheme="minorHAnsi"/>
          <w:sz w:val="28"/>
          <w:szCs w:val="28"/>
          <w:lang w:eastAsia="en-US"/>
        </w:rPr>
        <w:t xml:space="preserve">. Такое ограничение не предусмотрено </w:t>
      </w:r>
      <w:r w:rsidR="003A56FD" w:rsidRPr="00354BAC">
        <w:rPr>
          <w:sz w:val="28"/>
          <w:szCs w:val="28"/>
        </w:rPr>
        <w:t xml:space="preserve">Федеральным законом «Об основных гарантиях избирательных прав и права на участие в референдуме граждан Российской Федерации». </w:t>
      </w:r>
    </w:p>
    <w:p w:rsidR="00630CDD" w:rsidRPr="00354BAC" w:rsidRDefault="00630CDD" w:rsidP="00DD164D">
      <w:pPr>
        <w:autoSpaceDE w:val="0"/>
        <w:autoSpaceDN w:val="0"/>
        <w:adjustRightInd w:val="0"/>
        <w:ind w:firstLine="900"/>
        <w:jc w:val="both"/>
        <w:rPr>
          <w:rFonts w:eastAsiaTheme="minorHAnsi"/>
          <w:sz w:val="28"/>
          <w:szCs w:val="28"/>
          <w:lang w:eastAsia="en-US"/>
        </w:rPr>
      </w:pPr>
      <w:r w:rsidRPr="00354BAC">
        <w:rPr>
          <w:rFonts w:eastAsiaTheme="minorHAnsi"/>
          <w:sz w:val="28"/>
          <w:szCs w:val="28"/>
          <w:lang w:eastAsia="en-US"/>
        </w:rPr>
        <w:t xml:space="preserve">Областные законы о выборах и референдумах не могут содержать таких норм, поскольку </w:t>
      </w:r>
      <w:r w:rsidR="00DD164D" w:rsidRPr="00354BAC">
        <w:rPr>
          <w:rFonts w:eastAsiaTheme="minorHAnsi"/>
          <w:sz w:val="28"/>
          <w:szCs w:val="28"/>
          <w:lang w:eastAsia="en-US"/>
        </w:rPr>
        <w:t>в соответствии с Конституцией Российской Федерации права и свободы человека и гражданина могут быть ограничены только федеральным законом.</w:t>
      </w:r>
    </w:p>
    <w:p w:rsidR="00464EA4" w:rsidRPr="00354BAC" w:rsidRDefault="003A56FD" w:rsidP="00DD164D">
      <w:pPr>
        <w:ind w:firstLine="900"/>
        <w:jc w:val="both"/>
        <w:rPr>
          <w:rFonts w:eastAsiaTheme="minorHAnsi"/>
          <w:sz w:val="28"/>
          <w:szCs w:val="28"/>
          <w:lang w:eastAsia="en-US"/>
        </w:rPr>
      </w:pPr>
      <w:r w:rsidRPr="00354BAC">
        <w:rPr>
          <w:sz w:val="28"/>
          <w:szCs w:val="28"/>
        </w:rPr>
        <w:t xml:space="preserve"> </w:t>
      </w:r>
      <w:r w:rsidR="00630CDD" w:rsidRPr="00354BAC">
        <w:rPr>
          <w:sz w:val="28"/>
          <w:szCs w:val="28"/>
        </w:rPr>
        <w:t xml:space="preserve">Полагаем, что решение о присутствии </w:t>
      </w:r>
      <w:r w:rsidR="00630CDD" w:rsidRPr="00354BAC">
        <w:rPr>
          <w:rFonts w:eastAsiaTheme="minorHAnsi"/>
          <w:sz w:val="28"/>
          <w:szCs w:val="28"/>
          <w:lang w:eastAsia="en-US"/>
        </w:rPr>
        <w:t>при проведении голосования вне помещения для голосования иных лиц (кандидатов, представителей средств массовой информации и др.) должно приниматься соответствующей избирательной комиссией, комиссией референдума по согласованию с гражданами, голосующими вне помещения для голосования</w:t>
      </w:r>
      <w:r w:rsidR="00E972CC">
        <w:rPr>
          <w:rFonts w:eastAsiaTheme="minorHAnsi"/>
          <w:sz w:val="28"/>
          <w:szCs w:val="28"/>
          <w:lang w:eastAsia="en-US"/>
        </w:rPr>
        <w:t xml:space="preserve"> в соответствии с требованиями действующего законодательства</w:t>
      </w:r>
      <w:r w:rsidR="00630CDD" w:rsidRPr="00354BAC">
        <w:rPr>
          <w:rFonts w:eastAsiaTheme="minorHAnsi"/>
          <w:sz w:val="28"/>
          <w:szCs w:val="28"/>
          <w:lang w:eastAsia="en-US"/>
        </w:rPr>
        <w:t>.</w:t>
      </w:r>
    </w:p>
    <w:p w:rsidR="00B17C36" w:rsidRPr="00354BAC" w:rsidRDefault="00B17C36" w:rsidP="00C90A3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4BAC">
        <w:rPr>
          <w:rFonts w:eastAsiaTheme="minorHAnsi"/>
          <w:sz w:val="28"/>
          <w:szCs w:val="28"/>
          <w:lang w:eastAsia="en-US"/>
        </w:rPr>
        <w:lastRenderedPageBreak/>
        <w:t>3. </w:t>
      </w:r>
      <w:proofErr w:type="gramStart"/>
      <w:r w:rsidR="003D0C5D" w:rsidRPr="00354BAC">
        <w:rPr>
          <w:rFonts w:eastAsiaTheme="minorHAnsi"/>
          <w:sz w:val="28"/>
          <w:szCs w:val="28"/>
          <w:lang w:eastAsia="en-US"/>
        </w:rPr>
        <w:t>Пункт</w:t>
      </w:r>
      <w:r w:rsidR="00BF29B7" w:rsidRPr="00354BAC">
        <w:rPr>
          <w:rFonts w:eastAsiaTheme="minorHAnsi"/>
          <w:sz w:val="28"/>
          <w:szCs w:val="28"/>
          <w:lang w:eastAsia="en-US"/>
        </w:rPr>
        <w:t>ы</w:t>
      </w:r>
      <w:r w:rsidR="003D0C5D" w:rsidRPr="00354BAC">
        <w:rPr>
          <w:rFonts w:eastAsiaTheme="minorHAnsi"/>
          <w:sz w:val="28"/>
          <w:szCs w:val="28"/>
          <w:lang w:eastAsia="en-US"/>
        </w:rPr>
        <w:t xml:space="preserve"> 2 </w:t>
      </w:r>
      <w:r w:rsidR="00BF29B7" w:rsidRPr="00354BAC">
        <w:rPr>
          <w:rFonts w:eastAsiaTheme="minorHAnsi"/>
          <w:sz w:val="28"/>
          <w:szCs w:val="28"/>
          <w:lang w:eastAsia="en-US"/>
        </w:rPr>
        <w:t>и 3</w:t>
      </w:r>
      <w:r w:rsidR="0005080D">
        <w:rPr>
          <w:rFonts w:eastAsiaTheme="minorHAnsi"/>
          <w:sz w:val="28"/>
          <w:szCs w:val="28"/>
          <w:lang w:eastAsia="en-US"/>
        </w:rPr>
        <w:t>, подпункт «б» пункта 6</w:t>
      </w:r>
      <w:r w:rsidR="00BF29B7" w:rsidRPr="00354BAC">
        <w:rPr>
          <w:rFonts w:eastAsiaTheme="minorHAnsi"/>
          <w:sz w:val="28"/>
          <w:szCs w:val="28"/>
          <w:lang w:eastAsia="en-US"/>
        </w:rPr>
        <w:t xml:space="preserve"> </w:t>
      </w:r>
      <w:r w:rsidR="003D0C5D" w:rsidRPr="00354BAC">
        <w:rPr>
          <w:rFonts w:eastAsiaTheme="minorHAnsi"/>
          <w:sz w:val="28"/>
          <w:szCs w:val="28"/>
          <w:lang w:eastAsia="en-US"/>
        </w:rPr>
        <w:t xml:space="preserve">статьи 3, </w:t>
      </w:r>
      <w:r w:rsidR="00B61DE5" w:rsidRPr="00354BAC">
        <w:rPr>
          <w:rFonts w:eastAsiaTheme="minorHAnsi"/>
          <w:sz w:val="28"/>
          <w:szCs w:val="28"/>
          <w:lang w:eastAsia="en-US"/>
        </w:rPr>
        <w:t>подпункт «б» пункта 2</w:t>
      </w:r>
      <w:r w:rsidR="00B438D9" w:rsidRPr="00354BAC">
        <w:rPr>
          <w:rFonts w:eastAsiaTheme="minorHAnsi"/>
          <w:sz w:val="28"/>
          <w:szCs w:val="28"/>
          <w:lang w:eastAsia="en-US"/>
        </w:rPr>
        <w:t>, подпункт «в» пункта 6</w:t>
      </w:r>
      <w:r w:rsidR="00B61DE5" w:rsidRPr="00354BAC">
        <w:rPr>
          <w:rFonts w:eastAsiaTheme="minorHAnsi"/>
          <w:sz w:val="28"/>
          <w:szCs w:val="28"/>
          <w:lang w:eastAsia="en-US"/>
        </w:rPr>
        <w:t xml:space="preserve"> статьи 5 </w:t>
      </w:r>
      <w:r w:rsidR="003D0C5D" w:rsidRPr="00354BAC">
        <w:rPr>
          <w:rFonts w:eastAsiaTheme="minorHAnsi"/>
          <w:sz w:val="28"/>
          <w:szCs w:val="28"/>
          <w:lang w:eastAsia="en-US"/>
        </w:rPr>
        <w:t>дублируют положения областных законов «О выборах Главы муниципального образования в Новгородской области»</w:t>
      </w:r>
      <w:r w:rsidR="00B61DE5" w:rsidRPr="00354BAC">
        <w:rPr>
          <w:rFonts w:eastAsiaTheme="minorHAnsi"/>
          <w:sz w:val="28"/>
          <w:szCs w:val="28"/>
          <w:lang w:eastAsia="en-US"/>
        </w:rPr>
        <w:t xml:space="preserve"> и «О выборах депутатов представительного органа муниципального образования в Новгородской области» </w:t>
      </w:r>
      <w:r w:rsidR="00EC0B6E">
        <w:rPr>
          <w:rFonts w:eastAsiaTheme="minorHAnsi"/>
          <w:sz w:val="28"/>
          <w:szCs w:val="28"/>
          <w:lang w:eastAsia="en-US"/>
        </w:rPr>
        <w:t xml:space="preserve">в части условия о необходимости </w:t>
      </w:r>
      <w:r w:rsidR="003D0C5D" w:rsidRPr="00354BAC">
        <w:rPr>
          <w:rFonts w:eastAsiaTheme="minorHAnsi"/>
          <w:sz w:val="28"/>
          <w:szCs w:val="28"/>
          <w:lang w:eastAsia="en-US"/>
        </w:rPr>
        <w:t>письменно</w:t>
      </w:r>
      <w:r w:rsidR="00EC0B6E">
        <w:rPr>
          <w:rFonts w:eastAsiaTheme="minorHAnsi"/>
          <w:sz w:val="28"/>
          <w:szCs w:val="28"/>
          <w:lang w:eastAsia="en-US"/>
        </w:rPr>
        <w:t>го</w:t>
      </w:r>
      <w:r w:rsidR="003D0C5D" w:rsidRPr="00354BAC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EC0B6E">
        <w:rPr>
          <w:rFonts w:eastAsiaTheme="minorHAnsi"/>
          <w:sz w:val="28"/>
          <w:szCs w:val="28"/>
          <w:lang w:eastAsia="en-US"/>
        </w:rPr>
        <w:t>я</w:t>
      </w:r>
      <w:r w:rsidR="003D0C5D" w:rsidRPr="00354BAC">
        <w:rPr>
          <w:rFonts w:eastAsiaTheme="minorHAnsi"/>
          <w:sz w:val="28"/>
          <w:szCs w:val="28"/>
          <w:lang w:eastAsia="en-US"/>
        </w:rPr>
        <w:t xml:space="preserve"> кандидатом избирательной комиссии об отказе от создания избирательного фонда или</w:t>
      </w:r>
      <w:proofErr w:type="gramEnd"/>
      <w:r w:rsidR="003D0C5D" w:rsidRPr="00354BAC">
        <w:rPr>
          <w:rFonts w:eastAsiaTheme="minorHAnsi"/>
          <w:sz w:val="28"/>
          <w:szCs w:val="28"/>
          <w:lang w:eastAsia="en-US"/>
        </w:rPr>
        <w:t xml:space="preserve"> о его создании без открытия специального избирательного счета. Такие положения предусмотрены областными законами и однозначно урегулированы</w:t>
      </w:r>
      <w:r w:rsidR="00BF29B7" w:rsidRPr="00354BAC">
        <w:rPr>
          <w:rFonts w:eastAsiaTheme="minorHAnsi"/>
          <w:sz w:val="28"/>
          <w:szCs w:val="28"/>
          <w:lang w:eastAsia="en-US"/>
        </w:rPr>
        <w:t>.</w:t>
      </w:r>
      <w:r w:rsidR="00183861">
        <w:rPr>
          <w:rFonts w:eastAsiaTheme="minorHAnsi"/>
          <w:sz w:val="28"/>
          <w:szCs w:val="28"/>
          <w:lang w:eastAsia="en-US"/>
        </w:rPr>
        <w:t xml:space="preserve"> В </w:t>
      </w:r>
      <w:proofErr w:type="gramStart"/>
      <w:r w:rsidR="00183861">
        <w:rPr>
          <w:rFonts w:eastAsiaTheme="minorHAnsi"/>
          <w:sz w:val="28"/>
          <w:szCs w:val="28"/>
          <w:lang w:eastAsia="en-US"/>
        </w:rPr>
        <w:t>связи</w:t>
      </w:r>
      <w:proofErr w:type="gramEnd"/>
      <w:r w:rsidR="00183861">
        <w:rPr>
          <w:rFonts w:eastAsiaTheme="minorHAnsi"/>
          <w:sz w:val="28"/>
          <w:szCs w:val="28"/>
          <w:lang w:eastAsia="en-US"/>
        </w:rPr>
        <w:t xml:space="preserve"> с чем дополнение областных законов предложенными нормами представляется излишним.</w:t>
      </w:r>
    </w:p>
    <w:p w:rsidR="00DE47BC" w:rsidRPr="00354BAC" w:rsidRDefault="00DE47BC" w:rsidP="00C90A3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54BAC">
        <w:rPr>
          <w:rFonts w:eastAsiaTheme="minorHAnsi"/>
          <w:sz w:val="28"/>
          <w:szCs w:val="28"/>
          <w:lang w:eastAsia="en-US"/>
        </w:rPr>
        <w:t xml:space="preserve">4. Проектом областного закона нормы областных законов о выборах и референдумах приводятся в соответствие Федеральному закону от 24.11.2014 № 355-ФЗ «О внесении изменений в отдельные законодательные акты Российской Федерации по вопросу финансовой отчетности политических партий, избирательных объединений, кандидатов на выборах в органы государственной власти и органы местного самоуправления». Однако законопроект не предусматривает внесение </w:t>
      </w:r>
      <w:r w:rsidR="00183861">
        <w:rPr>
          <w:rFonts w:eastAsiaTheme="minorHAnsi"/>
          <w:sz w:val="28"/>
          <w:szCs w:val="28"/>
          <w:lang w:eastAsia="en-US"/>
        </w:rPr>
        <w:t>соответствующих</w:t>
      </w:r>
      <w:r w:rsidRPr="00354BAC">
        <w:rPr>
          <w:rFonts w:eastAsiaTheme="minorHAnsi"/>
          <w:sz w:val="28"/>
          <w:szCs w:val="28"/>
          <w:lang w:eastAsia="en-US"/>
        </w:rPr>
        <w:t xml:space="preserve"> изменений </w:t>
      </w:r>
      <w:r w:rsidR="00B701A6">
        <w:rPr>
          <w:rFonts w:eastAsiaTheme="minorHAnsi"/>
          <w:sz w:val="28"/>
          <w:szCs w:val="28"/>
          <w:lang w:eastAsia="en-US"/>
        </w:rPr>
        <w:t xml:space="preserve">в части формирования и деятельности </w:t>
      </w:r>
      <w:r w:rsidR="006C6B01">
        <w:rPr>
          <w:rFonts w:eastAsiaTheme="minorHAnsi"/>
          <w:sz w:val="28"/>
          <w:szCs w:val="28"/>
          <w:lang w:eastAsia="en-US"/>
        </w:rPr>
        <w:t xml:space="preserve">контрольно-ревизионных служб при избирательных комиссиях </w:t>
      </w:r>
      <w:r w:rsidRPr="00354BAC">
        <w:rPr>
          <w:rFonts w:eastAsiaTheme="minorHAnsi"/>
          <w:sz w:val="28"/>
          <w:szCs w:val="28"/>
          <w:lang w:eastAsia="en-US"/>
        </w:rPr>
        <w:t xml:space="preserve">в областной закон «Об Избирательной комиссии Новгородской области и территориальных избирательных комиссиях Новгородской области в системе избирательных комиссий», </w:t>
      </w:r>
      <w:proofErr w:type="gramStart"/>
      <w:r w:rsidRPr="00354BAC">
        <w:rPr>
          <w:rFonts w:eastAsiaTheme="minorHAnsi"/>
          <w:sz w:val="28"/>
          <w:szCs w:val="28"/>
          <w:lang w:eastAsia="en-US"/>
        </w:rPr>
        <w:t>при том</w:t>
      </w:r>
      <w:proofErr w:type="gramEnd"/>
      <w:r w:rsidRPr="00354BAC">
        <w:rPr>
          <w:rFonts w:eastAsiaTheme="minorHAnsi"/>
          <w:sz w:val="28"/>
          <w:szCs w:val="28"/>
          <w:lang w:eastAsia="en-US"/>
        </w:rPr>
        <w:t>, что иные изменения в этот областной закон законопроектом вносятся.</w:t>
      </w:r>
    </w:p>
    <w:p w:rsidR="00B17C36" w:rsidRPr="00354BAC" w:rsidRDefault="00DE47BC" w:rsidP="00C9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4BAC">
        <w:rPr>
          <w:rFonts w:eastAsiaTheme="minorHAnsi"/>
          <w:sz w:val="28"/>
          <w:szCs w:val="28"/>
          <w:lang w:eastAsia="en-US"/>
        </w:rPr>
        <w:t>5. </w:t>
      </w:r>
      <w:r w:rsidR="007C0408">
        <w:rPr>
          <w:rFonts w:eastAsiaTheme="minorHAnsi"/>
          <w:sz w:val="28"/>
          <w:szCs w:val="28"/>
          <w:lang w:eastAsia="en-US"/>
        </w:rPr>
        <w:t xml:space="preserve">По тексту законопроекта имеются </w:t>
      </w:r>
      <w:r w:rsidR="00B17C36" w:rsidRPr="00354BAC">
        <w:rPr>
          <w:sz w:val="28"/>
          <w:szCs w:val="28"/>
        </w:rPr>
        <w:t>прав</w:t>
      </w:r>
      <w:r w:rsidR="007C0408">
        <w:rPr>
          <w:sz w:val="28"/>
          <w:szCs w:val="28"/>
        </w:rPr>
        <w:t>ки</w:t>
      </w:r>
      <w:r w:rsidR="00B17C36" w:rsidRPr="00354BAC">
        <w:rPr>
          <w:sz w:val="28"/>
          <w:szCs w:val="28"/>
        </w:rPr>
        <w:t xml:space="preserve"> юридико-технического характера</w:t>
      </w:r>
      <w:r w:rsidRPr="00354BAC">
        <w:rPr>
          <w:sz w:val="28"/>
          <w:szCs w:val="28"/>
        </w:rPr>
        <w:t xml:space="preserve"> </w:t>
      </w:r>
      <w:r w:rsidR="007C0408">
        <w:rPr>
          <w:sz w:val="28"/>
          <w:szCs w:val="28"/>
        </w:rPr>
        <w:t>(например, в</w:t>
      </w:r>
      <w:r w:rsidR="00D46F59" w:rsidRPr="00354BAC">
        <w:rPr>
          <w:sz w:val="28"/>
          <w:szCs w:val="28"/>
        </w:rPr>
        <w:t xml:space="preserve"> </w:t>
      </w:r>
      <w:r w:rsidRPr="00354BAC">
        <w:rPr>
          <w:sz w:val="28"/>
          <w:szCs w:val="28"/>
        </w:rPr>
        <w:t>подпункт</w:t>
      </w:r>
      <w:r w:rsidR="007C0408">
        <w:rPr>
          <w:sz w:val="28"/>
          <w:szCs w:val="28"/>
        </w:rPr>
        <w:t>е</w:t>
      </w:r>
      <w:r w:rsidRPr="00354BAC">
        <w:rPr>
          <w:sz w:val="28"/>
          <w:szCs w:val="28"/>
        </w:rPr>
        <w:t xml:space="preserve"> «б» пункта 4 статьи 2, подпункт</w:t>
      </w:r>
      <w:r w:rsidR="007C0408">
        <w:rPr>
          <w:sz w:val="28"/>
          <w:szCs w:val="28"/>
        </w:rPr>
        <w:t>е</w:t>
      </w:r>
      <w:r w:rsidRPr="00354BAC">
        <w:rPr>
          <w:sz w:val="28"/>
          <w:szCs w:val="28"/>
        </w:rPr>
        <w:t xml:space="preserve"> «б» пункта 5 статьи 5, подпункт</w:t>
      </w:r>
      <w:r w:rsidR="007C0408">
        <w:rPr>
          <w:sz w:val="28"/>
          <w:szCs w:val="28"/>
        </w:rPr>
        <w:t>е</w:t>
      </w:r>
      <w:r w:rsidRPr="00354BAC">
        <w:rPr>
          <w:sz w:val="28"/>
          <w:szCs w:val="28"/>
        </w:rPr>
        <w:t xml:space="preserve"> «б» пункта 1 статьи 7</w:t>
      </w:r>
      <w:r w:rsidR="007C0408">
        <w:rPr>
          <w:sz w:val="28"/>
          <w:szCs w:val="28"/>
        </w:rPr>
        <w:t>), которые могут быть устранены при выпуске документа</w:t>
      </w:r>
      <w:r w:rsidRPr="00354BAC">
        <w:rPr>
          <w:sz w:val="28"/>
          <w:szCs w:val="28"/>
        </w:rPr>
        <w:t>.</w:t>
      </w:r>
    </w:p>
    <w:p w:rsidR="00C576E9" w:rsidRPr="00354BAC" w:rsidRDefault="00C576E9" w:rsidP="00C9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E47BC" w:rsidRPr="00354BAC" w:rsidRDefault="00DE47BC" w:rsidP="00C9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576E9" w:rsidRPr="00354BAC" w:rsidRDefault="00C576E9" w:rsidP="00C90A3C">
      <w:pPr>
        <w:ind w:firstLine="284"/>
        <w:jc w:val="both"/>
        <w:rPr>
          <w:sz w:val="28"/>
          <w:szCs w:val="28"/>
        </w:rPr>
      </w:pPr>
      <w:r w:rsidRPr="00354BAC">
        <w:rPr>
          <w:b/>
          <w:sz w:val="28"/>
          <w:szCs w:val="28"/>
        </w:rPr>
        <w:t xml:space="preserve">Председатель комитета          </w:t>
      </w:r>
      <w:r w:rsidR="00C90A3C">
        <w:rPr>
          <w:b/>
          <w:sz w:val="28"/>
          <w:szCs w:val="28"/>
        </w:rPr>
        <w:t xml:space="preserve">     </w:t>
      </w:r>
      <w:r w:rsidRPr="00354BAC">
        <w:rPr>
          <w:b/>
          <w:sz w:val="28"/>
          <w:szCs w:val="28"/>
        </w:rPr>
        <w:t xml:space="preserve">                                     Е.А.Давыдова</w:t>
      </w:r>
    </w:p>
    <w:p w:rsidR="00CC7FF7" w:rsidRPr="00354BAC" w:rsidRDefault="00CC7FF7">
      <w:pPr>
        <w:rPr>
          <w:sz w:val="28"/>
          <w:szCs w:val="28"/>
        </w:rPr>
      </w:pPr>
    </w:p>
    <w:sectPr w:rsidR="00CC7FF7" w:rsidRPr="00354BAC" w:rsidSect="00426374"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85" w:rsidRDefault="00541985" w:rsidP="00DB1E96">
      <w:r>
        <w:separator/>
      </w:r>
    </w:p>
  </w:endnote>
  <w:endnote w:type="continuationSeparator" w:id="0">
    <w:p w:rsidR="00541985" w:rsidRDefault="00541985" w:rsidP="00DB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374" w:rsidRDefault="00426374" w:rsidP="00426374">
    <w:pPr>
      <w:pStyle w:val="a6"/>
    </w:pPr>
    <w:proofErr w:type="spellStart"/>
    <w:r>
      <w:t>Галинко</w:t>
    </w:r>
    <w:proofErr w:type="spellEnd"/>
    <w:r>
      <w:t xml:space="preserve"> Надежда Александровна</w:t>
    </w:r>
  </w:p>
  <w:p w:rsidR="00426374" w:rsidRDefault="00426374" w:rsidP="00426374">
    <w:pPr>
      <w:pStyle w:val="a6"/>
    </w:pPr>
    <w:proofErr w:type="spellStart"/>
    <w:r>
      <w:t>нг</w:t>
    </w:r>
    <w:proofErr w:type="spellEnd"/>
    <w:r>
      <w:t xml:space="preserve"> 18.12.2014</w:t>
    </w:r>
  </w:p>
  <w:p w:rsidR="00426374" w:rsidRDefault="00426374" w:rsidP="00426374">
    <w:pPr>
      <w:pStyle w:val="a6"/>
    </w:pPr>
    <w:r>
      <w:t xml:space="preserve">тел. 73-22-88 </w:t>
    </w:r>
  </w:p>
  <w:p w:rsidR="00426374" w:rsidRDefault="004263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85" w:rsidRDefault="00541985" w:rsidP="00DB1E96">
      <w:r>
        <w:separator/>
      </w:r>
    </w:p>
  </w:footnote>
  <w:footnote w:type="continuationSeparator" w:id="0">
    <w:p w:rsidR="00541985" w:rsidRDefault="00541985" w:rsidP="00DB1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6E9"/>
    <w:rsid w:val="0005080D"/>
    <w:rsid w:val="001048EA"/>
    <w:rsid w:val="00183861"/>
    <w:rsid w:val="001C1130"/>
    <w:rsid w:val="002B64CF"/>
    <w:rsid w:val="002F339E"/>
    <w:rsid w:val="00354BAC"/>
    <w:rsid w:val="0036041B"/>
    <w:rsid w:val="003A56FD"/>
    <w:rsid w:val="003D0C5D"/>
    <w:rsid w:val="003D5BCE"/>
    <w:rsid w:val="00426374"/>
    <w:rsid w:val="00464EA4"/>
    <w:rsid w:val="00517814"/>
    <w:rsid w:val="00541985"/>
    <w:rsid w:val="00630CDD"/>
    <w:rsid w:val="006A5A60"/>
    <w:rsid w:val="006C6B01"/>
    <w:rsid w:val="006D12C8"/>
    <w:rsid w:val="007C0408"/>
    <w:rsid w:val="008F7A7D"/>
    <w:rsid w:val="008F7C53"/>
    <w:rsid w:val="00AD7576"/>
    <w:rsid w:val="00B17C36"/>
    <w:rsid w:val="00B438D9"/>
    <w:rsid w:val="00B61DE5"/>
    <w:rsid w:val="00B701A6"/>
    <w:rsid w:val="00B709FF"/>
    <w:rsid w:val="00B8690A"/>
    <w:rsid w:val="00BF29B7"/>
    <w:rsid w:val="00C230E4"/>
    <w:rsid w:val="00C2753F"/>
    <w:rsid w:val="00C576E9"/>
    <w:rsid w:val="00C90A3C"/>
    <w:rsid w:val="00CC7FF7"/>
    <w:rsid w:val="00D46F59"/>
    <w:rsid w:val="00DB1E96"/>
    <w:rsid w:val="00DD059C"/>
    <w:rsid w:val="00DD164D"/>
    <w:rsid w:val="00DE47BC"/>
    <w:rsid w:val="00E62999"/>
    <w:rsid w:val="00E82624"/>
    <w:rsid w:val="00E972CC"/>
    <w:rsid w:val="00EC0B6E"/>
    <w:rsid w:val="00F62E5A"/>
    <w:rsid w:val="00F724CC"/>
    <w:rsid w:val="00F95086"/>
    <w:rsid w:val="00FA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EA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B1E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B1E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1E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EDC87-B781-4BFE-852B-E003A5B2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Галинко</dc:creator>
  <cp:lastModifiedBy>Галинко</cp:lastModifiedBy>
  <cp:revision>2</cp:revision>
  <dcterms:created xsi:type="dcterms:W3CDTF">2014-12-18T13:25:00Z</dcterms:created>
  <dcterms:modified xsi:type="dcterms:W3CDTF">2014-12-18T13:25:00Z</dcterms:modified>
</cp:coreProperties>
</file>