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7D" w:rsidRPr="00821197" w:rsidRDefault="000D707D" w:rsidP="000D707D">
      <w:pPr>
        <w:ind w:left="4248" w:firstLine="2952"/>
        <w:rPr>
          <w:szCs w:val="28"/>
        </w:rPr>
      </w:pPr>
      <w:r w:rsidRPr="00821197">
        <w:rPr>
          <w:szCs w:val="28"/>
        </w:rPr>
        <w:t xml:space="preserve">Проект </w:t>
      </w:r>
    </w:p>
    <w:p w:rsidR="000D707D" w:rsidRPr="00821197" w:rsidRDefault="000D707D" w:rsidP="000D707D">
      <w:pPr>
        <w:ind w:left="4248" w:firstLine="2952"/>
        <w:rPr>
          <w:szCs w:val="28"/>
        </w:rPr>
      </w:pPr>
      <w:r w:rsidRPr="00821197">
        <w:rPr>
          <w:szCs w:val="28"/>
        </w:rPr>
        <w:t xml:space="preserve">внесен депутатом </w:t>
      </w:r>
    </w:p>
    <w:p w:rsidR="000D707D" w:rsidRPr="00821197" w:rsidRDefault="000D707D" w:rsidP="000D707D">
      <w:pPr>
        <w:ind w:left="4248" w:firstLine="2952"/>
        <w:rPr>
          <w:szCs w:val="28"/>
        </w:rPr>
      </w:pPr>
      <w:r w:rsidRPr="00821197">
        <w:rPr>
          <w:szCs w:val="28"/>
        </w:rPr>
        <w:t>областной Думы</w:t>
      </w:r>
    </w:p>
    <w:p w:rsidR="000D707D" w:rsidRDefault="000D707D" w:rsidP="000D707D">
      <w:pPr>
        <w:tabs>
          <w:tab w:val="left" w:pos="7200"/>
        </w:tabs>
        <w:ind w:firstLine="2952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  <w:t>Писаревой Е.В.</w:t>
      </w:r>
    </w:p>
    <w:p w:rsidR="000D707D" w:rsidRDefault="000D707D" w:rsidP="000D707D">
      <w:pPr>
        <w:tabs>
          <w:tab w:val="left" w:pos="7200"/>
        </w:tabs>
        <w:ind w:firstLine="2952"/>
        <w:rPr>
          <w:szCs w:val="28"/>
        </w:rPr>
      </w:pPr>
    </w:p>
    <w:p w:rsidR="000D707D" w:rsidRDefault="000D707D" w:rsidP="000D707D">
      <w:pPr>
        <w:pStyle w:val="a3"/>
        <w:jc w:val="center"/>
      </w:pPr>
      <w:r>
        <w:t>Российская Федерация</w:t>
      </w:r>
    </w:p>
    <w:p w:rsidR="000D707D" w:rsidRDefault="000D707D" w:rsidP="000D707D">
      <w:pPr>
        <w:pStyle w:val="a3"/>
        <w:jc w:val="center"/>
      </w:pPr>
      <w:r>
        <w:t>Новгородская областная Дума</w:t>
      </w:r>
    </w:p>
    <w:p w:rsidR="000D707D" w:rsidRDefault="000D707D" w:rsidP="000D707D">
      <w:pPr>
        <w:pStyle w:val="a3"/>
        <w:jc w:val="center"/>
        <w:rPr>
          <w:b/>
        </w:rPr>
      </w:pPr>
    </w:p>
    <w:p w:rsidR="000D707D" w:rsidRDefault="000D707D" w:rsidP="000D707D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D707D" w:rsidRDefault="000D707D" w:rsidP="000D707D">
      <w:pPr>
        <w:pStyle w:val="a3"/>
      </w:pPr>
    </w:p>
    <w:p w:rsidR="000D707D" w:rsidRDefault="000D707D" w:rsidP="000D707D">
      <w:pPr>
        <w:pStyle w:val="a3"/>
      </w:pPr>
      <w:r>
        <w:t xml:space="preserve">от </w:t>
      </w:r>
      <w:r>
        <w:tab/>
      </w:r>
      <w:r>
        <w:tab/>
        <w:t xml:space="preserve">     №</w:t>
      </w:r>
      <w:r>
        <w:tab/>
      </w:r>
    </w:p>
    <w:p w:rsidR="000D707D" w:rsidRDefault="000D707D" w:rsidP="000D707D">
      <w:pPr>
        <w:pStyle w:val="a3"/>
      </w:pPr>
      <w:r>
        <w:t>Великий Новгород</w:t>
      </w:r>
    </w:p>
    <w:p w:rsidR="000D707D" w:rsidRDefault="000D707D" w:rsidP="000D707D">
      <w:pPr>
        <w:pStyle w:val="a3"/>
      </w:pPr>
    </w:p>
    <w:p w:rsidR="000D707D" w:rsidRPr="0035304E" w:rsidRDefault="000D707D" w:rsidP="000D707D">
      <w:pPr>
        <w:pStyle w:val="a3"/>
        <w:ind w:right="4756"/>
        <w:rPr>
          <w:b/>
          <w:bCs/>
        </w:rPr>
      </w:pPr>
      <w:r w:rsidRPr="0035304E">
        <w:rPr>
          <w:b/>
          <w:bCs/>
        </w:rPr>
        <w:t xml:space="preserve">О </w:t>
      </w:r>
      <w:r w:rsidRPr="00C750E2">
        <w:rPr>
          <w:b/>
          <w:szCs w:val="28"/>
        </w:rPr>
        <w:t xml:space="preserve">внесении изменений в </w:t>
      </w:r>
      <w:r>
        <w:rPr>
          <w:b/>
          <w:spacing w:val="-4"/>
          <w:szCs w:val="28"/>
        </w:rPr>
        <w:t>Положение об удостоверении депутата Новгородской областной Думы, образец удостоверения депутата Новгородской областной Думы, описание образца удостоверения депутата Новгородской областной Думы</w:t>
      </w:r>
    </w:p>
    <w:p w:rsidR="000D707D" w:rsidRDefault="000D707D" w:rsidP="000D707D">
      <w:pPr>
        <w:pStyle w:val="a3"/>
        <w:ind w:right="4756" w:firstLine="900"/>
        <w:rPr>
          <w:b/>
          <w:bCs/>
        </w:rPr>
      </w:pPr>
    </w:p>
    <w:p w:rsidR="000D707D" w:rsidRDefault="000D707D" w:rsidP="000D707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50462">
        <w:rPr>
          <w:sz w:val="28"/>
          <w:szCs w:val="28"/>
        </w:rPr>
        <w:t xml:space="preserve">Новгородская областная Дума </w:t>
      </w:r>
      <w:r w:rsidRPr="0093728E">
        <w:rPr>
          <w:b/>
          <w:sz w:val="28"/>
          <w:szCs w:val="28"/>
        </w:rPr>
        <w:t>постановляет:</w:t>
      </w:r>
    </w:p>
    <w:p w:rsidR="000D707D" w:rsidRPr="000D707D" w:rsidRDefault="000D707D" w:rsidP="000D70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707D">
        <w:rPr>
          <w:sz w:val="28"/>
          <w:szCs w:val="28"/>
        </w:rPr>
        <w:t>1. </w:t>
      </w:r>
      <w:r w:rsidR="00FC1BE5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изменение в Положение об удостоверении депутата </w:t>
      </w:r>
      <w:r w:rsidRPr="000D707D">
        <w:rPr>
          <w:spacing w:val="10"/>
          <w:sz w:val="28"/>
          <w:szCs w:val="28"/>
        </w:rPr>
        <w:t>Новгородской областной Думы</w:t>
      </w:r>
      <w:r w:rsidRPr="000D707D">
        <w:rPr>
          <w:sz w:val="28"/>
          <w:szCs w:val="28"/>
        </w:rPr>
        <w:t>, утвержденное постановлением Новгородской областной Думы от 30.08.2006 №</w:t>
      </w:r>
      <w:r>
        <w:rPr>
          <w:sz w:val="28"/>
          <w:szCs w:val="28"/>
        </w:rPr>
        <w:t> </w:t>
      </w:r>
      <w:r w:rsidRPr="000D707D">
        <w:rPr>
          <w:sz w:val="28"/>
          <w:szCs w:val="28"/>
        </w:rPr>
        <w:t>1483-</w:t>
      </w:r>
      <w:r w:rsidRPr="000D707D">
        <w:rPr>
          <w:sz w:val="28"/>
          <w:szCs w:val="28"/>
          <w:lang w:val="en-US"/>
        </w:rPr>
        <w:t>III</w:t>
      </w:r>
      <w:r w:rsidRPr="000D707D">
        <w:rPr>
          <w:sz w:val="28"/>
          <w:szCs w:val="28"/>
        </w:rPr>
        <w:t xml:space="preserve"> ОД, изложив его в следующей редакции:</w:t>
      </w:r>
    </w:p>
    <w:p w:rsidR="000D707D" w:rsidRPr="000D707D" w:rsidRDefault="000D707D" w:rsidP="000D707D">
      <w:pPr>
        <w:pStyle w:val="ConsPlusNormal"/>
        <w:ind w:firstLine="851"/>
        <w:jc w:val="center"/>
        <w:rPr>
          <w:spacing w:val="10"/>
        </w:rPr>
      </w:pPr>
      <w:r w:rsidRPr="000D707D">
        <w:t>«</w:t>
      </w:r>
      <w:r w:rsidRPr="000D707D">
        <w:rPr>
          <w:spacing w:val="10"/>
        </w:rPr>
        <w:t xml:space="preserve">Положение </w:t>
      </w:r>
      <w:r w:rsidRPr="000D707D">
        <w:rPr>
          <w:spacing w:val="10"/>
        </w:rPr>
        <w:br/>
        <w:t>об удостоверении депутата Новгородской областной Думы</w:t>
      </w:r>
    </w:p>
    <w:p w:rsidR="000D707D" w:rsidRPr="000D707D" w:rsidRDefault="000D707D" w:rsidP="000D707D">
      <w:pPr>
        <w:pStyle w:val="ConsPlusNormal"/>
        <w:ind w:firstLine="851"/>
        <w:jc w:val="center"/>
      </w:pPr>
    </w:p>
    <w:p w:rsidR="000D707D" w:rsidRDefault="000D707D" w:rsidP="000D707D">
      <w:pPr>
        <w:pStyle w:val="ConsPlusNormal"/>
        <w:ind w:firstLine="540"/>
        <w:jc w:val="both"/>
      </w:pPr>
      <w:r w:rsidRPr="000D707D">
        <w:t>1.</w:t>
      </w:r>
      <w:r>
        <w:t> </w:t>
      </w:r>
      <w:r w:rsidRPr="000D707D">
        <w:t>Удостоверение депутата Новгородской областной Думы является документом,</w:t>
      </w:r>
      <w:r>
        <w:t xml:space="preserve"> подтверждающим личность и полномочия депутата Новгородской областной Думы.</w:t>
      </w:r>
    </w:p>
    <w:p w:rsidR="000D707D" w:rsidRDefault="000D707D" w:rsidP="000D707D">
      <w:pPr>
        <w:pStyle w:val="ConsPlusNormal"/>
        <w:ind w:firstLine="540"/>
        <w:jc w:val="both"/>
      </w:pPr>
      <w:r>
        <w:t>2. Удостоверение депутата Новгородской областной Думы подписывается председателем Новгородской областной Думы.</w:t>
      </w:r>
    </w:p>
    <w:p w:rsidR="000D707D" w:rsidRDefault="000D707D" w:rsidP="000D707D">
      <w:pPr>
        <w:pStyle w:val="ConsPlusNormal"/>
        <w:ind w:firstLine="540"/>
        <w:jc w:val="both"/>
      </w:pPr>
      <w:r>
        <w:t>3. Удостоверение председателя Новгородской областной Думы подписывается Губернатором Новгородской области.</w:t>
      </w:r>
    </w:p>
    <w:p w:rsidR="000D707D" w:rsidRDefault="000D707D" w:rsidP="000D707D">
      <w:pPr>
        <w:pStyle w:val="ConsPlusNormal"/>
        <w:ind w:firstLine="540"/>
        <w:jc w:val="both"/>
      </w:pPr>
      <w:r>
        <w:t>4. Депутат Новгородской областной Думы пользуется удостоверением в течение срока своих полномочий.</w:t>
      </w:r>
    </w:p>
    <w:p w:rsidR="000D707D" w:rsidRDefault="000D707D" w:rsidP="000D707D">
      <w:pPr>
        <w:pStyle w:val="ConsPlusNormal"/>
        <w:ind w:firstLine="540"/>
        <w:jc w:val="both"/>
      </w:pPr>
      <w:r>
        <w:t>5. Изготовление, доставка и выдача удостоверений депутата</w:t>
      </w:r>
      <w:r w:rsidRPr="009F4749">
        <w:t xml:space="preserve"> </w:t>
      </w:r>
      <w:r>
        <w:t>Новгородской областной Думы осуществляются кадровой службой аппарата Новгородской областной Думы под роспись в книге учета.</w:t>
      </w:r>
    </w:p>
    <w:p w:rsidR="000D707D" w:rsidRDefault="000D707D" w:rsidP="000D707D">
      <w:pPr>
        <w:pStyle w:val="ConsPlusNormal"/>
        <w:ind w:firstLine="540"/>
        <w:jc w:val="both"/>
      </w:pPr>
      <w:r>
        <w:t>6. При предъявлении удостоверения депутата</w:t>
      </w:r>
      <w:r w:rsidRPr="009F4749">
        <w:t xml:space="preserve"> </w:t>
      </w:r>
      <w:r>
        <w:t xml:space="preserve">Новгородской областной Думы депутат реализует свои права, установленные </w:t>
      </w:r>
      <w:hyperlink r:id="rId6" w:history="1">
        <w:r>
          <w:rPr>
            <w:color w:val="0000FF"/>
          </w:rPr>
          <w:t>статьями 5</w:t>
        </w:r>
      </w:hyperlink>
      <w:r>
        <w:t xml:space="preserve"> и </w:t>
      </w:r>
      <w:hyperlink r:id="rId7" w:history="1">
        <w:r>
          <w:rPr>
            <w:color w:val="0000FF"/>
          </w:rPr>
          <w:t>17</w:t>
        </w:r>
      </w:hyperlink>
      <w:r>
        <w:t xml:space="preserve"> областного закона от 15.09.2006 № 719-ОЗ «О статусе депутата Новгородской областной Думы».</w:t>
      </w:r>
    </w:p>
    <w:p w:rsidR="000D707D" w:rsidRDefault="000D707D" w:rsidP="000D707D">
      <w:pPr>
        <w:pStyle w:val="ConsPlusNormal"/>
        <w:ind w:firstLine="540"/>
        <w:jc w:val="both"/>
      </w:pPr>
      <w:r>
        <w:t>7. Депутат Новгородской областной Думы обязан обеспечить сохранность удостоверения.</w:t>
      </w:r>
    </w:p>
    <w:p w:rsidR="000D707D" w:rsidRPr="00864C88" w:rsidRDefault="000D707D" w:rsidP="000D707D">
      <w:pPr>
        <w:pStyle w:val="ConsPlusNormal"/>
        <w:ind w:firstLine="540"/>
        <w:jc w:val="both"/>
      </w:pPr>
      <w:r>
        <w:lastRenderedPageBreak/>
        <w:t>8. </w:t>
      </w:r>
      <w:r w:rsidRPr="00864C88">
        <w:t xml:space="preserve">Депутат Новгородской областной Думы в случае досрочного прекращения полномочий, полученное им удостоверение обязан возвратить в кадровую службу аппарата </w:t>
      </w:r>
      <w:r w:rsidRPr="00864C88">
        <w:rPr>
          <w:spacing w:val="10"/>
        </w:rPr>
        <w:t xml:space="preserve">Новгородской </w:t>
      </w:r>
      <w:r w:rsidRPr="00864C88">
        <w:t>областной Думы.</w:t>
      </w:r>
    </w:p>
    <w:p w:rsidR="000D707D" w:rsidRDefault="000D707D" w:rsidP="000D707D">
      <w:pPr>
        <w:pStyle w:val="ConsPlusNormal"/>
        <w:ind w:firstLine="540"/>
        <w:jc w:val="both"/>
      </w:pPr>
      <w:r>
        <w:t>9. В случае освобождения депутата Новгородской областной Думы от должности председателя Новгородской областной Думы, заместителя председателя</w:t>
      </w:r>
      <w:r w:rsidRPr="009F4749">
        <w:t xml:space="preserve"> </w:t>
      </w:r>
      <w:r>
        <w:t>Новгородской областной Думы, председателя или заместителя председателя комитета Новгородской областной Думы ему выдается новое удостоверение.</w:t>
      </w:r>
    </w:p>
    <w:p w:rsidR="000D707D" w:rsidRDefault="000D707D" w:rsidP="000D707D">
      <w:pPr>
        <w:pStyle w:val="ConsPlusNormal"/>
        <w:ind w:firstLine="540"/>
        <w:jc w:val="both"/>
      </w:pPr>
      <w:r>
        <w:t>10. В случае порчи или утраты депутатом</w:t>
      </w:r>
      <w:r w:rsidRPr="009F4749">
        <w:t xml:space="preserve"> </w:t>
      </w:r>
      <w:r>
        <w:t>Новгородской областной Думы удостоверения новое удостоверение выдается на основании письменного заявления депутата Новгородской областной Думы на имя председателя Новгородской областной Думы с указанием причины его замены. В случае порчи депутатом Новгородской областной Думы удостоверения ранее выданное удостоверение возвращается в кадровую службу аппарата Новгородской областной Думы и уничтожается с составлением акта об уничтожении удостоверения. В случае утраты удостоверения по вине депутата Новгородской областной Думы он возмещает расходы по изготовлению нового удостоверения.».</w:t>
      </w:r>
    </w:p>
    <w:p w:rsidR="000D707D" w:rsidRDefault="000D707D" w:rsidP="000D707D">
      <w:pPr>
        <w:pStyle w:val="ConsPlusNormal"/>
        <w:ind w:firstLine="851"/>
        <w:jc w:val="both"/>
      </w:pPr>
      <w:r>
        <w:rPr>
          <w:spacing w:val="-2"/>
        </w:rPr>
        <w:t xml:space="preserve">2. Внести изменение в </w:t>
      </w:r>
      <w:r w:rsidRPr="00CC5AA8">
        <w:rPr>
          <w:spacing w:val="-2"/>
        </w:rPr>
        <w:t xml:space="preserve">Образец </w:t>
      </w:r>
      <w:r>
        <w:rPr>
          <w:spacing w:val="-2"/>
        </w:rPr>
        <w:t xml:space="preserve"> </w:t>
      </w:r>
      <w:r w:rsidRPr="00CC5AA8">
        <w:rPr>
          <w:spacing w:val="-2"/>
        </w:rPr>
        <w:t xml:space="preserve">удостоверения </w:t>
      </w:r>
      <w:r>
        <w:rPr>
          <w:spacing w:val="-2"/>
        </w:rPr>
        <w:t>депутата</w:t>
      </w:r>
      <w:r w:rsidRPr="00BA0B2C">
        <w:t xml:space="preserve"> Новгородской областной Думы</w:t>
      </w:r>
      <w:r>
        <w:t>,</w:t>
      </w:r>
      <w:r w:rsidRPr="00BA0B2C">
        <w:t xml:space="preserve"> </w:t>
      </w:r>
      <w:r w:rsidRPr="006E700B">
        <w:t>утвержденн</w:t>
      </w:r>
      <w:r>
        <w:t>ый</w:t>
      </w:r>
      <w:r w:rsidRPr="006E700B">
        <w:t xml:space="preserve"> постановлением Новгородской областной Думы от 30.08.2006 № 148</w:t>
      </w:r>
      <w:r>
        <w:t>3</w:t>
      </w:r>
      <w:r w:rsidRPr="006E700B">
        <w:t>-</w:t>
      </w:r>
      <w:r w:rsidRPr="006E700B">
        <w:rPr>
          <w:lang w:val="en-US"/>
        </w:rPr>
        <w:t>III</w:t>
      </w:r>
      <w:r w:rsidRPr="006E700B">
        <w:t xml:space="preserve"> ОД</w:t>
      </w:r>
      <w:r>
        <w:t>, изложив его в следующей редакции:</w:t>
      </w:r>
    </w:p>
    <w:p w:rsidR="000D707D" w:rsidRDefault="000D707D" w:rsidP="000D707D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«Образец удостоверения депутата Новгородской областной Думы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9"/>
        <w:gridCol w:w="4534"/>
        <w:gridCol w:w="516"/>
      </w:tblGrid>
      <w:tr w:rsidR="000D707D" w:rsidTr="004C1312">
        <w:trPr>
          <w:gridAfter w:val="1"/>
          <w:wAfter w:w="510" w:type="dxa"/>
        </w:trPr>
        <w:tc>
          <w:tcPr>
            <w:tcW w:w="9039" w:type="dxa"/>
            <w:gridSpan w:val="2"/>
            <w:tcBorders>
              <w:top w:val="nil"/>
              <w:right w:val="single" w:sz="4" w:space="0" w:color="auto"/>
            </w:tcBorders>
          </w:tcPr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>19</w:t>
            </w:r>
            <w:r w:rsidRPr="00B27A57">
              <w:t>,5</w:t>
            </w:r>
          </w:p>
        </w:tc>
      </w:tr>
      <w:tr w:rsidR="000D707D" w:rsidTr="004C1312">
        <w:tc>
          <w:tcPr>
            <w:tcW w:w="4503" w:type="dxa"/>
          </w:tcPr>
          <w:p w:rsidR="000D707D" w:rsidRDefault="000D707D" w:rsidP="004C1312">
            <w:pPr>
              <w:tabs>
                <w:tab w:val="center" w:pos="4677"/>
              </w:tabs>
              <w:jc w:val="both"/>
            </w:pPr>
          </w:p>
        </w:tc>
        <w:tc>
          <w:tcPr>
            <w:tcW w:w="4536" w:type="dxa"/>
          </w:tcPr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Pr="006319D0" w:rsidRDefault="000D707D" w:rsidP="004C1312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6319D0">
              <w:rPr>
                <w:sz w:val="28"/>
                <w:szCs w:val="28"/>
              </w:rPr>
              <w:t xml:space="preserve">Новгородская </w:t>
            </w:r>
          </w:p>
          <w:p w:rsidR="000D707D" w:rsidRPr="006319D0" w:rsidRDefault="000D707D" w:rsidP="004C1312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6319D0">
              <w:rPr>
                <w:sz w:val="28"/>
                <w:szCs w:val="28"/>
              </w:rPr>
              <w:t>областная Дума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</w:tc>
        <w:tc>
          <w:tcPr>
            <w:tcW w:w="510" w:type="dxa"/>
            <w:tcBorders>
              <w:right w:val="nil"/>
            </w:tcBorders>
            <w:shd w:val="clear" w:color="auto" w:fill="auto"/>
          </w:tcPr>
          <w:p w:rsidR="000D707D" w:rsidRDefault="000D707D" w:rsidP="004C1312"/>
          <w:p w:rsidR="000D707D" w:rsidRDefault="000D707D" w:rsidP="004C1312"/>
          <w:p w:rsidR="000D707D" w:rsidRDefault="000D707D" w:rsidP="004C1312"/>
          <w:p w:rsidR="000D707D" w:rsidRDefault="000D707D" w:rsidP="004C1312"/>
          <w:p w:rsidR="000D707D" w:rsidRDefault="000D707D" w:rsidP="004C1312"/>
          <w:p w:rsidR="000D707D" w:rsidRDefault="000D707D" w:rsidP="004C1312">
            <w:r>
              <w:t>6,5</w:t>
            </w:r>
          </w:p>
        </w:tc>
      </w:tr>
    </w:tbl>
    <w:p w:rsidR="000D707D" w:rsidRPr="00BA0B2C" w:rsidRDefault="000D707D" w:rsidP="000D707D">
      <w:pPr>
        <w:spacing w:line="320" w:lineRule="atLeast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536"/>
      </w:tblGrid>
      <w:tr w:rsidR="000D707D" w:rsidTr="004C1312">
        <w:tc>
          <w:tcPr>
            <w:tcW w:w="4503" w:type="dxa"/>
          </w:tcPr>
          <w:p w:rsidR="000D707D" w:rsidRDefault="000D707D" w:rsidP="004C1312">
            <w:pPr>
              <w:tabs>
                <w:tab w:val="center" w:pos="4677"/>
              </w:tabs>
            </w:pPr>
            <w:r>
              <w:t xml:space="preserve">              Герб</w:t>
            </w:r>
          </w:p>
          <w:p w:rsidR="000D707D" w:rsidRDefault="000D707D" w:rsidP="004C1312">
            <w:pPr>
              <w:tabs>
                <w:tab w:val="center" w:pos="4677"/>
              </w:tabs>
            </w:pPr>
            <w:r>
              <w:t xml:space="preserve">Новгородской области                    </w:t>
            </w:r>
          </w:p>
          <w:tbl>
            <w:tblPr>
              <w:tblW w:w="0" w:type="auto"/>
              <w:tblInd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9"/>
              <w:gridCol w:w="457"/>
            </w:tblGrid>
            <w:tr w:rsidR="000D707D" w:rsidTr="004C1312">
              <w:tc>
                <w:tcPr>
                  <w:tcW w:w="709" w:type="dxa"/>
                  <w:tcBorders>
                    <w:top w:val="nil"/>
                  </w:tcBorders>
                </w:tcPr>
                <w:p w:rsidR="000D707D" w:rsidRDefault="000D707D" w:rsidP="004C1312">
                  <w:pPr>
                    <w:tabs>
                      <w:tab w:val="center" w:pos="4677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0D707D" w:rsidRDefault="000D707D" w:rsidP="004C1312">
                  <w:pPr>
                    <w:tabs>
                      <w:tab w:val="center" w:pos="4677"/>
                    </w:tabs>
                  </w:pPr>
                </w:p>
              </w:tc>
            </w:tr>
            <w:tr w:rsidR="000D707D" w:rsidTr="004C1312">
              <w:tc>
                <w:tcPr>
                  <w:tcW w:w="709" w:type="dxa"/>
                </w:tcPr>
                <w:p w:rsidR="000D707D" w:rsidRPr="006319D0" w:rsidRDefault="000D707D" w:rsidP="004C1312">
                  <w:pPr>
                    <w:tabs>
                      <w:tab w:val="center" w:pos="4677"/>
                    </w:tabs>
                    <w:rPr>
                      <w:sz w:val="28"/>
                      <w:szCs w:val="28"/>
                    </w:rPr>
                  </w:pPr>
                </w:p>
                <w:p w:rsidR="000D707D" w:rsidRDefault="000D707D" w:rsidP="004C1312">
                  <w:pPr>
                    <w:tabs>
                      <w:tab w:val="center" w:pos="4677"/>
                    </w:tabs>
                  </w:pPr>
                </w:p>
                <w:p w:rsidR="000D707D" w:rsidRDefault="000D707D" w:rsidP="004C1312">
                  <w:pPr>
                    <w:tabs>
                      <w:tab w:val="center" w:pos="4677"/>
                    </w:tabs>
                  </w:pPr>
                </w:p>
              </w:tc>
              <w:tc>
                <w:tcPr>
                  <w:tcW w:w="457" w:type="dxa"/>
                  <w:tcBorders>
                    <w:right w:val="nil"/>
                  </w:tcBorders>
                </w:tcPr>
                <w:p w:rsidR="000D707D" w:rsidRDefault="000D707D" w:rsidP="004C1312">
                  <w:pPr>
                    <w:tabs>
                      <w:tab w:val="center" w:pos="4677"/>
                    </w:tabs>
                    <w:spacing w:before="120"/>
                    <w:jc w:val="center"/>
                  </w:pPr>
                  <w:r>
                    <w:t>4</w:t>
                  </w:r>
                </w:p>
              </w:tc>
            </w:tr>
          </w:tbl>
          <w:p w:rsidR="000D707D" w:rsidRDefault="000D707D" w:rsidP="004C1312">
            <w:pPr>
              <w:tabs>
                <w:tab w:val="center" w:pos="4677"/>
              </w:tabs>
            </w:pPr>
            <w:r>
              <w:t xml:space="preserve"> Новгородской                             МП</w:t>
            </w:r>
          </w:p>
          <w:p w:rsidR="000D707D" w:rsidRDefault="000D707D" w:rsidP="004C1312">
            <w:pPr>
              <w:tabs>
                <w:tab w:val="center" w:pos="4677"/>
              </w:tabs>
            </w:pPr>
            <w:r>
              <w:t xml:space="preserve">областной Думы                             </w:t>
            </w:r>
          </w:p>
          <w:p w:rsidR="000D707D" w:rsidRDefault="000D707D" w:rsidP="004C1312">
            <w:pPr>
              <w:tabs>
                <w:tab w:val="center" w:pos="4677"/>
              </w:tabs>
            </w:pPr>
          </w:p>
          <w:p w:rsidR="000D707D" w:rsidRDefault="000D707D" w:rsidP="004C1312">
            <w:pPr>
              <w:tabs>
                <w:tab w:val="center" w:pos="4677"/>
              </w:tabs>
            </w:pPr>
          </w:p>
          <w:p w:rsidR="000D707D" w:rsidRDefault="000D707D" w:rsidP="004C1312">
            <w:pPr>
              <w:tabs>
                <w:tab w:val="center" w:pos="4677"/>
              </w:tabs>
            </w:pPr>
            <w:r>
              <w:t>____________ созыв                  Дата выдачи</w:t>
            </w:r>
          </w:p>
          <w:p w:rsidR="000D707D" w:rsidRDefault="000D707D" w:rsidP="004C1312">
            <w:pPr>
              <w:tabs>
                <w:tab w:val="center" w:pos="4677"/>
              </w:tabs>
            </w:pPr>
            <w:r>
              <w:t xml:space="preserve">_____   -  _____ годы                  ___________ </w:t>
            </w:r>
          </w:p>
        </w:tc>
        <w:tc>
          <w:tcPr>
            <w:tcW w:w="4536" w:type="dxa"/>
          </w:tcPr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>Удостоверение № 000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 xml:space="preserve">___________________ 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 xml:space="preserve">___________________   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>является депутатом</w:t>
            </w:r>
            <w:r>
              <w:br/>
              <w:t>Новгородской областной Думы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 xml:space="preserve">___________________________ 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 xml:space="preserve">___________________________ 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  <w:r>
              <w:t xml:space="preserve">___________________________ </w:t>
            </w:r>
          </w:p>
          <w:p w:rsidR="000D707D" w:rsidRDefault="000D707D" w:rsidP="004C1312">
            <w:pPr>
              <w:tabs>
                <w:tab w:val="center" w:pos="4677"/>
              </w:tabs>
              <w:jc w:val="center"/>
            </w:pPr>
          </w:p>
          <w:p w:rsidR="000D707D" w:rsidRDefault="000D707D" w:rsidP="004C1312">
            <w:pPr>
              <w:tabs>
                <w:tab w:val="center" w:pos="4677"/>
              </w:tabs>
            </w:pPr>
            <w:r>
              <w:t>Председатель            _________</w:t>
            </w:r>
          </w:p>
          <w:p w:rsidR="000D707D" w:rsidRDefault="000D707D" w:rsidP="004C1312">
            <w:pPr>
              <w:tabs>
                <w:tab w:val="center" w:pos="4677"/>
              </w:tabs>
            </w:pPr>
            <w:r>
              <w:t>МП</w:t>
            </w:r>
          </w:p>
        </w:tc>
      </w:tr>
    </w:tbl>
    <w:p w:rsidR="000D707D" w:rsidRDefault="000D707D" w:rsidP="000D707D">
      <w:pPr>
        <w:spacing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0D707D" w:rsidRDefault="000D707D" w:rsidP="000D707D">
      <w:pPr>
        <w:pStyle w:val="ConsPlusTitle"/>
        <w:ind w:firstLine="993"/>
        <w:jc w:val="both"/>
        <w:rPr>
          <w:b w:val="0"/>
        </w:rPr>
      </w:pPr>
      <w:r w:rsidRPr="00E736F1">
        <w:rPr>
          <w:b w:val="0"/>
        </w:rPr>
        <w:t xml:space="preserve">3. Внести  изменение в </w:t>
      </w:r>
      <w:r w:rsidRPr="00E736F1">
        <w:rPr>
          <w:b w:val="0"/>
          <w:spacing w:val="10"/>
        </w:rPr>
        <w:t>Описание образца удостоверения депутата Новгородской областной Думы</w:t>
      </w:r>
      <w:r w:rsidRPr="00E736F1">
        <w:rPr>
          <w:b w:val="0"/>
        </w:rPr>
        <w:t>, утвержденное постановлением Новгородской областной Думы от 30.08.2006 № 1483-</w:t>
      </w:r>
      <w:r w:rsidRPr="00E736F1">
        <w:rPr>
          <w:b w:val="0"/>
          <w:lang w:val="en-US"/>
        </w:rPr>
        <w:t>III</w:t>
      </w:r>
      <w:r w:rsidRPr="00E736F1">
        <w:rPr>
          <w:b w:val="0"/>
        </w:rPr>
        <w:t xml:space="preserve"> ОД, изложив его в следующей редакции: </w:t>
      </w:r>
    </w:p>
    <w:p w:rsidR="000D707D" w:rsidRPr="00E736F1" w:rsidRDefault="000D707D" w:rsidP="000D707D">
      <w:pPr>
        <w:pStyle w:val="ConsPlusTitle"/>
        <w:ind w:firstLine="993"/>
        <w:jc w:val="both"/>
        <w:rPr>
          <w:b w:val="0"/>
        </w:rPr>
      </w:pPr>
    </w:p>
    <w:p w:rsidR="000D707D" w:rsidRDefault="000D707D" w:rsidP="000D707D">
      <w:pPr>
        <w:pStyle w:val="ConsPlusTitle"/>
        <w:jc w:val="center"/>
        <w:rPr>
          <w:b w:val="0"/>
          <w:spacing w:val="10"/>
        </w:rPr>
      </w:pPr>
      <w:r w:rsidRPr="00E736F1">
        <w:t>«</w:t>
      </w:r>
      <w:r w:rsidRPr="00E736F1">
        <w:rPr>
          <w:b w:val="0"/>
          <w:spacing w:val="10"/>
        </w:rPr>
        <w:t xml:space="preserve">Описание образца удостоверения </w:t>
      </w:r>
      <w:r>
        <w:rPr>
          <w:b w:val="0"/>
          <w:spacing w:val="10"/>
        </w:rPr>
        <w:br/>
      </w:r>
      <w:r w:rsidRPr="00E736F1">
        <w:rPr>
          <w:b w:val="0"/>
          <w:spacing w:val="10"/>
        </w:rPr>
        <w:t>депутата Новгородской областной Думы</w:t>
      </w:r>
    </w:p>
    <w:p w:rsidR="000D707D" w:rsidRPr="00E736F1" w:rsidRDefault="000D707D" w:rsidP="000D707D">
      <w:pPr>
        <w:pStyle w:val="ConsPlusTitle"/>
        <w:jc w:val="center"/>
      </w:pP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1. Удостоверение депутата Новгородской областной Думы (далее - удостоверение) представляет собой книжечку в кожаном переплете темно-красного цвета размером 19,5 x 6,5 см.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2. На внешней стороне удостоверения размещена надпись цвета золота в две строки "Новгородская областная Дума".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 xml:space="preserve">3. Внутренняя </w:t>
      </w:r>
      <w:r>
        <w:rPr>
          <w:sz w:val="28"/>
          <w:szCs w:val="28"/>
        </w:rPr>
        <w:t>вклейка</w:t>
      </w:r>
      <w:r w:rsidRPr="00E736F1">
        <w:rPr>
          <w:sz w:val="28"/>
          <w:szCs w:val="28"/>
        </w:rPr>
        <w:t xml:space="preserve"> удостоверения выполняется в белом цвете.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 xml:space="preserve">4. На левой стороне </w:t>
      </w:r>
      <w:r>
        <w:rPr>
          <w:sz w:val="28"/>
          <w:szCs w:val="28"/>
        </w:rPr>
        <w:t>вклейки</w:t>
      </w:r>
      <w:r w:rsidRPr="00E736F1">
        <w:rPr>
          <w:sz w:val="28"/>
          <w:szCs w:val="28"/>
        </w:rPr>
        <w:t xml:space="preserve"> удостоверения: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в верхней части расположено цветное изображение герба Новгородской области, ниже которого в две строки расположена надпись прописными буквами "Новгородская областная Дума";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в правой части оставлено место для цветной фотографии владельца удостоверения (размером 3 x 4 см без уголка);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 xml:space="preserve">в нижней части левой стороны </w:t>
      </w:r>
      <w:r>
        <w:rPr>
          <w:sz w:val="28"/>
          <w:szCs w:val="28"/>
        </w:rPr>
        <w:t>вклейки</w:t>
      </w:r>
      <w:r w:rsidRPr="00E736F1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указывается созыв Новгородской областной Думы</w:t>
      </w:r>
      <w:r w:rsidRPr="00E736F1">
        <w:rPr>
          <w:sz w:val="28"/>
          <w:szCs w:val="28"/>
        </w:rPr>
        <w:t xml:space="preserve"> и ниже строка, в которой указыва</w:t>
      </w:r>
      <w:r>
        <w:rPr>
          <w:sz w:val="28"/>
          <w:szCs w:val="28"/>
        </w:rPr>
        <w:t>ю</w:t>
      </w:r>
      <w:r w:rsidRPr="00E736F1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годы </w:t>
      </w:r>
      <w:r w:rsidRPr="00E736F1">
        <w:rPr>
          <w:sz w:val="28"/>
          <w:szCs w:val="28"/>
        </w:rPr>
        <w:t xml:space="preserve">созыва Новгородской областной Думы; с правой стороны </w:t>
      </w:r>
      <w:r>
        <w:rPr>
          <w:sz w:val="28"/>
          <w:szCs w:val="28"/>
        </w:rPr>
        <w:t>вклейки</w:t>
      </w:r>
      <w:r w:rsidRPr="00E736F1">
        <w:rPr>
          <w:sz w:val="28"/>
          <w:szCs w:val="28"/>
        </w:rPr>
        <w:t xml:space="preserve"> - "Дата выдачи" и ниже расположена пустая строка, в которой указывается фактическая дата выдачи удостоверения;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фотография владельца удостоверения скрепляется мастичной гербовой печатью.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 xml:space="preserve">5. На правой стороне внутренней </w:t>
      </w:r>
      <w:r>
        <w:rPr>
          <w:sz w:val="28"/>
          <w:szCs w:val="28"/>
        </w:rPr>
        <w:t>вклейки</w:t>
      </w:r>
      <w:r w:rsidRPr="00E736F1">
        <w:rPr>
          <w:sz w:val="28"/>
          <w:szCs w:val="28"/>
        </w:rPr>
        <w:t xml:space="preserve"> удостоверения: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в верхней части с ориентацией по центру помещена надпись "Удостоверение N 000";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ниже в две строки помещаются: на первой строке - фамилия владельца удостоверения, на второй - имя и отчество владельца удостоверения;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под ними расположена надпись "является депутатом Новгородской областной Думы";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под ними в зависимости от фактически занимаемой должности помещаются слова "председателем Новгородской областной Думы", "заместителем председателя Новгородской областной Думы", "председателем", "заместителем председателя" с указанием соответствующего комитета;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в нижней части слева помещается надпись "Председатель ", а справа оставлено место для личной подписи действующего председателя Новгородской областной Думы и расположены его инициалы и фамилия;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>в нижней части слева проставляется мастичная гербовая печать.</w:t>
      </w:r>
    </w:p>
    <w:p w:rsidR="000D707D" w:rsidRPr="00E736F1" w:rsidRDefault="000D707D" w:rsidP="000D7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36F1">
        <w:rPr>
          <w:sz w:val="28"/>
          <w:szCs w:val="28"/>
        </w:rPr>
        <w:t xml:space="preserve">6. Внутренние </w:t>
      </w:r>
      <w:r>
        <w:rPr>
          <w:sz w:val="28"/>
          <w:szCs w:val="28"/>
        </w:rPr>
        <w:t>вклейки</w:t>
      </w:r>
      <w:r w:rsidRPr="00E736F1">
        <w:rPr>
          <w:sz w:val="28"/>
          <w:szCs w:val="28"/>
        </w:rPr>
        <w:t xml:space="preserve"> заламинированы и наклеены на внутреннюю сторону переплета удостоверения</w:t>
      </w:r>
      <w:r>
        <w:rPr>
          <w:sz w:val="28"/>
          <w:szCs w:val="28"/>
        </w:rPr>
        <w:t>.</w:t>
      </w:r>
      <w:r w:rsidRPr="00E736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D707D" w:rsidRDefault="000D707D" w:rsidP="000D707D">
      <w:pPr>
        <w:spacing w:line="3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первого заседания Новгородской областной Думы шестого созыва.</w:t>
      </w:r>
    </w:p>
    <w:p w:rsidR="000D707D" w:rsidRPr="000D707D" w:rsidRDefault="000D707D" w:rsidP="000D707D">
      <w:pPr>
        <w:spacing w:line="340" w:lineRule="atLeast"/>
        <w:ind w:firstLine="851"/>
        <w:jc w:val="both"/>
        <w:rPr>
          <w:sz w:val="28"/>
          <w:szCs w:val="28"/>
        </w:rPr>
      </w:pPr>
      <w:r w:rsidRPr="000D707D">
        <w:rPr>
          <w:sz w:val="28"/>
          <w:szCs w:val="28"/>
        </w:rPr>
        <w:t>5. Опубликовать настоящее постановление в газете «Новгородские ведомости».</w:t>
      </w:r>
    </w:p>
    <w:p w:rsidR="000D707D" w:rsidRDefault="000D707D" w:rsidP="000D70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707D" w:rsidRPr="00E31BBA" w:rsidRDefault="000D707D" w:rsidP="000D707D">
      <w:pPr>
        <w:pStyle w:val="a3"/>
        <w:jc w:val="both"/>
        <w:rPr>
          <w:b/>
        </w:rPr>
      </w:pPr>
      <w:r w:rsidRPr="00E31BBA">
        <w:rPr>
          <w:b/>
        </w:rPr>
        <w:t>Проект подготовил и завизировал:</w:t>
      </w:r>
    </w:p>
    <w:p w:rsidR="000D707D" w:rsidRDefault="000D707D" w:rsidP="000D707D">
      <w:pPr>
        <w:pStyle w:val="a3"/>
        <w:ind w:left="7371" w:hanging="7371"/>
      </w:pPr>
      <w:r>
        <w:t xml:space="preserve">Председатель областной Думы </w:t>
      </w:r>
      <w:r>
        <w:tab/>
        <w:t>Е.В.Писарева</w:t>
      </w:r>
    </w:p>
    <w:p w:rsidR="000D707D" w:rsidRDefault="000D707D" w:rsidP="000D707D">
      <w:pPr>
        <w:pStyle w:val="a3"/>
        <w:jc w:val="both"/>
      </w:pPr>
    </w:p>
    <w:p w:rsidR="000D707D" w:rsidRPr="00E31BBA" w:rsidRDefault="000D707D" w:rsidP="000D707D">
      <w:pPr>
        <w:pStyle w:val="a3"/>
        <w:jc w:val="both"/>
        <w:rPr>
          <w:b/>
        </w:rPr>
      </w:pPr>
      <w:r w:rsidRPr="00E31BBA">
        <w:rPr>
          <w:b/>
        </w:rPr>
        <w:t>Завизировал:</w:t>
      </w:r>
    </w:p>
    <w:p w:rsidR="000D707D" w:rsidRDefault="000D707D" w:rsidP="000D707D">
      <w:pPr>
        <w:pStyle w:val="a3"/>
        <w:tabs>
          <w:tab w:val="left" w:pos="6946"/>
        </w:tabs>
      </w:pPr>
    </w:p>
    <w:p w:rsidR="000D707D" w:rsidRPr="0035304E" w:rsidRDefault="000D707D" w:rsidP="000D707D">
      <w:pPr>
        <w:pStyle w:val="a3"/>
        <w:tabs>
          <w:tab w:val="left" w:pos="6946"/>
        </w:tabs>
      </w:pPr>
      <w:r w:rsidRPr="0035304E">
        <w:t>Руководитель аппарата</w:t>
      </w:r>
      <w:r w:rsidRPr="0035304E">
        <w:br/>
        <w:t xml:space="preserve">Новгородской областной Думы   </w:t>
      </w:r>
      <w:r w:rsidRPr="0035304E">
        <w:tab/>
        <w:t xml:space="preserve"> </w:t>
      </w:r>
      <w:r w:rsidRPr="0035304E">
        <w:tab/>
        <w:t xml:space="preserve">  Л.Ф.Кириллова</w:t>
      </w:r>
    </w:p>
    <w:p w:rsidR="000D707D" w:rsidRDefault="000D707D" w:rsidP="000D707D">
      <w:pPr>
        <w:pStyle w:val="a3"/>
        <w:jc w:val="both"/>
      </w:pPr>
    </w:p>
    <w:p w:rsidR="000D707D" w:rsidRDefault="000D707D" w:rsidP="000D707D">
      <w:pPr>
        <w:pStyle w:val="a3"/>
        <w:jc w:val="both"/>
      </w:pPr>
      <w:r>
        <w:t xml:space="preserve">Председатель комитета </w:t>
      </w:r>
    </w:p>
    <w:p w:rsidR="000D707D" w:rsidRDefault="000D707D" w:rsidP="000D707D">
      <w:pPr>
        <w:pStyle w:val="a3"/>
        <w:jc w:val="both"/>
      </w:pPr>
      <w:r>
        <w:t xml:space="preserve">правового обеспечения и мониторинга </w:t>
      </w:r>
    </w:p>
    <w:p w:rsidR="000D707D" w:rsidRDefault="000D707D" w:rsidP="000D707D">
      <w:pPr>
        <w:pStyle w:val="a3"/>
        <w:jc w:val="both"/>
      </w:pPr>
      <w:r>
        <w:t xml:space="preserve">областного законодательства </w:t>
      </w:r>
    </w:p>
    <w:p w:rsidR="000D707D" w:rsidRDefault="000D707D" w:rsidP="000D707D">
      <w:pPr>
        <w:pStyle w:val="a3"/>
        <w:jc w:val="both"/>
      </w:pPr>
      <w:r>
        <w:t>аппарата областной Думы                                                         Е.А.Давыдова</w:t>
      </w:r>
    </w:p>
    <w:p w:rsidR="000D707D" w:rsidRDefault="000D707D" w:rsidP="000D707D"/>
    <w:p w:rsidR="000D707D" w:rsidRDefault="000D707D" w:rsidP="000D707D"/>
    <w:p w:rsidR="000D707D" w:rsidRDefault="000D707D" w:rsidP="000D707D"/>
    <w:p w:rsidR="000D707D" w:rsidRDefault="000D707D" w:rsidP="000D707D"/>
    <w:p w:rsidR="000D707D" w:rsidRDefault="000D707D" w:rsidP="000D707D"/>
    <w:p w:rsidR="000D707D" w:rsidRDefault="000D707D" w:rsidP="000D707D"/>
    <w:p w:rsidR="000D707D" w:rsidRDefault="000D707D" w:rsidP="000D707D"/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0D707D" w:rsidRDefault="000D707D" w:rsidP="000D707D">
      <w:pPr>
        <w:jc w:val="center"/>
        <w:rPr>
          <w:b/>
          <w:sz w:val="28"/>
          <w:szCs w:val="28"/>
        </w:rPr>
      </w:pPr>
    </w:p>
    <w:p w:rsidR="00945B07" w:rsidRDefault="00945B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707D" w:rsidRPr="00E10547" w:rsidRDefault="000D707D" w:rsidP="000D707D">
      <w:pPr>
        <w:jc w:val="center"/>
        <w:rPr>
          <w:b/>
          <w:sz w:val="28"/>
          <w:szCs w:val="28"/>
        </w:rPr>
      </w:pPr>
      <w:r w:rsidRPr="00E10547">
        <w:rPr>
          <w:b/>
          <w:sz w:val="28"/>
          <w:szCs w:val="28"/>
        </w:rPr>
        <w:t>ПОЯСНИТЕЛЬНАЯ  ЗАПИСКА</w:t>
      </w:r>
    </w:p>
    <w:p w:rsidR="000D707D" w:rsidRPr="00567955" w:rsidRDefault="000D707D" w:rsidP="000D707D">
      <w:pPr>
        <w:jc w:val="center"/>
        <w:rPr>
          <w:b/>
          <w:sz w:val="28"/>
          <w:szCs w:val="28"/>
        </w:rPr>
      </w:pPr>
      <w:r w:rsidRPr="00567955">
        <w:rPr>
          <w:b/>
          <w:sz w:val="28"/>
          <w:szCs w:val="28"/>
        </w:rPr>
        <w:t>к проекту постановления областной Думы «</w:t>
      </w:r>
      <w:r w:rsidR="00567955" w:rsidRPr="00567955">
        <w:rPr>
          <w:b/>
          <w:bCs/>
          <w:sz w:val="28"/>
          <w:szCs w:val="28"/>
        </w:rPr>
        <w:t xml:space="preserve">О </w:t>
      </w:r>
      <w:r w:rsidR="00567955" w:rsidRPr="00567955">
        <w:rPr>
          <w:b/>
          <w:sz w:val="28"/>
          <w:szCs w:val="28"/>
        </w:rPr>
        <w:t xml:space="preserve">внесении изменений в </w:t>
      </w:r>
      <w:r w:rsidR="00567955" w:rsidRPr="00567955">
        <w:rPr>
          <w:b/>
          <w:spacing w:val="-4"/>
          <w:sz w:val="28"/>
          <w:szCs w:val="28"/>
        </w:rPr>
        <w:t>Положение об удостоверении депутата Новгородской областной Думы, образец удостоверения депутата Новгородской областной Думы, описание образца удостоверения депутата Новгородской областной Думы</w:t>
      </w:r>
      <w:r w:rsidRPr="00567955">
        <w:rPr>
          <w:b/>
          <w:sz w:val="28"/>
          <w:szCs w:val="28"/>
        </w:rPr>
        <w:t>»</w:t>
      </w:r>
    </w:p>
    <w:p w:rsidR="000D707D" w:rsidRPr="00390634" w:rsidRDefault="000D707D" w:rsidP="000D707D">
      <w:pPr>
        <w:jc w:val="center"/>
        <w:rPr>
          <w:b/>
          <w:sz w:val="28"/>
          <w:szCs w:val="28"/>
        </w:rPr>
      </w:pPr>
    </w:p>
    <w:p w:rsidR="000D707D" w:rsidRPr="00567955" w:rsidRDefault="000D707D" w:rsidP="000D707D">
      <w:pPr>
        <w:pStyle w:val="ConsPlusTitle"/>
        <w:tabs>
          <w:tab w:val="left" w:pos="7200"/>
          <w:tab w:val="left" w:pos="7560"/>
        </w:tabs>
        <w:ind w:firstLine="851"/>
        <w:jc w:val="both"/>
        <w:rPr>
          <w:b w:val="0"/>
        </w:rPr>
      </w:pPr>
      <w:r>
        <w:rPr>
          <w:b w:val="0"/>
        </w:rPr>
        <w:t xml:space="preserve">Проект постановления областной Думы </w:t>
      </w:r>
      <w:r w:rsidRPr="00390634">
        <w:rPr>
          <w:b w:val="0"/>
        </w:rPr>
        <w:t>«</w:t>
      </w:r>
      <w:r w:rsidR="00567955" w:rsidRPr="00567955">
        <w:rPr>
          <w:b w:val="0"/>
          <w:bCs w:val="0"/>
        </w:rPr>
        <w:t>О</w:t>
      </w:r>
      <w:r w:rsidR="00567955" w:rsidRPr="00567955">
        <w:t xml:space="preserve"> </w:t>
      </w:r>
      <w:r w:rsidR="00567955" w:rsidRPr="00567955">
        <w:rPr>
          <w:b w:val="0"/>
        </w:rPr>
        <w:t xml:space="preserve">внесении изменений в </w:t>
      </w:r>
      <w:r w:rsidR="00567955" w:rsidRPr="00567955">
        <w:rPr>
          <w:b w:val="0"/>
          <w:spacing w:val="-4"/>
        </w:rPr>
        <w:t>Положение об удостоверении депутата Новгородской областной Думы, образец удостоверения депутата Новгородской областной Думы, описание образца удостоверения депутата Новгородской областной Думы</w:t>
      </w:r>
      <w:r w:rsidRPr="00390634">
        <w:rPr>
          <w:b w:val="0"/>
        </w:rPr>
        <w:t>»</w:t>
      </w:r>
      <w:r>
        <w:rPr>
          <w:b w:val="0"/>
        </w:rPr>
        <w:t xml:space="preserve"> </w:t>
      </w:r>
      <w:r w:rsidR="00567955">
        <w:rPr>
          <w:b w:val="0"/>
        </w:rPr>
        <w:t xml:space="preserve">предусматривает внесение правок в действующие документы с целью подготовки бланков </w:t>
      </w:r>
      <w:r w:rsidR="00567955" w:rsidRPr="00567955">
        <w:rPr>
          <w:b w:val="0"/>
          <w:spacing w:val="-4"/>
        </w:rPr>
        <w:t>удостоверени</w:t>
      </w:r>
      <w:r w:rsidR="00567955">
        <w:rPr>
          <w:b w:val="0"/>
          <w:spacing w:val="-4"/>
        </w:rPr>
        <w:t>й</w:t>
      </w:r>
      <w:r w:rsidR="00567955" w:rsidRPr="00567955">
        <w:rPr>
          <w:b w:val="0"/>
          <w:spacing w:val="-4"/>
        </w:rPr>
        <w:t xml:space="preserve"> депутат</w:t>
      </w:r>
      <w:r w:rsidR="00567955">
        <w:rPr>
          <w:b w:val="0"/>
          <w:spacing w:val="-4"/>
        </w:rPr>
        <w:t>ов</w:t>
      </w:r>
      <w:r w:rsidR="00567955" w:rsidRPr="00567955">
        <w:rPr>
          <w:b w:val="0"/>
          <w:spacing w:val="-4"/>
        </w:rPr>
        <w:t xml:space="preserve"> Новгородской областной Думы</w:t>
      </w:r>
      <w:r w:rsidR="00567955">
        <w:rPr>
          <w:b w:val="0"/>
          <w:spacing w:val="-4"/>
        </w:rPr>
        <w:t xml:space="preserve"> VI созыва.</w:t>
      </w:r>
    </w:p>
    <w:p w:rsidR="000D707D" w:rsidRPr="0096551D" w:rsidRDefault="000D707D" w:rsidP="000D707D">
      <w:pPr>
        <w:ind w:firstLine="851"/>
        <w:jc w:val="both"/>
        <w:rPr>
          <w:sz w:val="28"/>
          <w:szCs w:val="28"/>
        </w:rPr>
      </w:pPr>
      <w:r w:rsidRPr="0096551D">
        <w:rPr>
          <w:sz w:val="28"/>
          <w:szCs w:val="28"/>
        </w:rPr>
        <w:t>Проект постановления Новгородской областной Думы не содержит положений, способствующих созданию условий для проявления коррупции.</w:t>
      </w:r>
    </w:p>
    <w:p w:rsidR="000D707D" w:rsidRDefault="000D707D" w:rsidP="000D707D">
      <w:pPr>
        <w:jc w:val="center"/>
        <w:rPr>
          <w:b/>
        </w:rPr>
      </w:pPr>
      <w:r>
        <w:t>___________________________________</w:t>
      </w:r>
    </w:p>
    <w:p w:rsidR="000D707D" w:rsidRDefault="000D707D" w:rsidP="000D707D">
      <w:pPr>
        <w:jc w:val="center"/>
      </w:pPr>
    </w:p>
    <w:p w:rsidR="000D707D" w:rsidRDefault="000D707D" w:rsidP="000D707D">
      <w:r>
        <w:tab/>
      </w:r>
    </w:p>
    <w:p w:rsidR="000D707D" w:rsidRPr="0096551D" w:rsidRDefault="000D707D" w:rsidP="000D707D">
      <w:pPr>
        <w:jc w:val="center"/>
        <w:rPr>
          <w:b/>
        </w:rPr>
      </w:pPr>
      <w:r w:rsidRPr="0096551D">
        <w:rPr>
          <w:b/>
        </w:rPr>
        <w:t>ФИНАНСОВО-ЭКОНОМИЧЕСКОЕ ОБОСНОВАНИЕ</w:t>
      </w:r>
    </w:p>
    <w:p w:rsidR="000D707D" w:rsidRDefault="000D707D" w:rsidP="000D707D"/>
    <w:p w:rsidR="000D707D" w:rsidRDefault="000D707D" w:rsidP="000D707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Представленный проект постановления Новгородской областной Думы не потребует дополнительных ассигнований из средств областного бюджета. </w:t>
      </w:r>
    </w:p>
    <w:p w:rsidR="000D707D" w:rsidRDefault="000D707D" w:rsidP="000D707D">
      <w:pPr>
        <w:jc w:val="center"/>
        <w:rPr>
          <w:b/>
        </w:rPr>
      </w:pPr>
      <w:r>
        <w:t>_____________________________________</w:t>
      </w:r>
    </w:p>
    <w:p w:rsidR="000D707D" w:rsidRDefault="000D707D" w:rsidP="000D707D">
      <w:pPr>
        <w:jc w:val="center"/>
      </w:pPr>
    </w:p>
    <w:p w:rsidR="000D707D" w:rsidRDefault="000D707D" w:rsidP="000D707D"/>
    <w:p w:rsidR="000D707D" w:rsidRDefault="000D707D" w:rsidP="000D707D"/>
    <w:p w:rsidR="000D707D" w:rsidRPr="0096551D" w:rsidRDefault="000D707D" w:rsidP="000D707D">
      <w:pPr>
        <w:jc w:val="center"/>
        <w:rPr>
          <w:b/>
        </w:rPr>
      </w:pPr>
      <w:r w:rsidRPr="0096551D">
        <w:rPr>
          <w:b/>
        </w:rPr>
        <w:t>ПЕРЕЧЕНЬ НОРМАТИВНЫХ ПРАВОВЫХ АКТОВ ОБЛАСТИ, ПОДЛЕЖАЩИХ ПРИЗНАНИЮ УТРАТИВШИМИ СИЛУ, ПРИОСТАНОВЛЕНИЮ, ИЗМЕНЕНИЮ ИЛИ ПРИНЯТИЮ</w:t>
      </w:r>
    </w:p>
    <w:p w:rsidR="000D707D" w:rsidRDefault="000D707D" w:rsidP="000D707D"/>
    <w:p w:rsidR="000D707D" w:rsidRPr="0096551D" w:rsidRDefault="000D707D" w:rsidP="000D707D">
      <w:pPr>
        <w:ind w:firstLine="851"/>
        <w:jc w:val="both"/>
        <w:rPr>
          <w:sz w:val="28"/>
          <w:szCs w:val="28"/>
        </w:rPr>
      </w:pPr>
      <w:r w:rsidRPr="0096551D">
        <w:rPr>
          <w:sz w:val="28"/>
          <w:szCs w:val="28"/>
        </w:rPr>
        <w:t>Принятие представленного проекта постановления Новгородской областной Думы не повлечет за собой внесение изменений в нормативные правовые акты области.</w:t>
      </w:r>
    </w:p>
    <w:p w:rsidR="000D707D" w:rsidRDefault="000D707D" w:rsidP="000D707D">
      <w:pPr>
        <w:jc w:val="center"/>
        <w:rPr>
          <w:b/>
        </w:rPr>
      </w:pPr>
      <w:r>
        <w:t>____________________________________</w:t>
      </w:r>
    </w:p>
    <w:p w:rsidR="000D707D" w:rsidRDefault="000D707D" w:rsidP="000D707D">
      <w:pPr>
        <w:jc w:val="both"/>
      </w:pPr>
    </w:p>
    <w:p w:rsidR="000D707D" w:rsidRDefault="000D707D" w:rsidP="000D707D"/>
    <w:p w:rsidR="000D707D" w:rsidRDefault="000D707D" w:rsidP="000D707D"/>
    <w:p w:rsidR="000D707D" w:rsidRDefault="000D707D" w:rsidP="000D707D"/>
    <w:p w:rsidR="00270509" w:rsidRDefault="00270509"/>
    <w:sectPr w:rsidR="00270509" w:rsidSect="000D707D">
      <w:pgSz w:w="11905" w:h="16838" w:code="9"/>
      <w:pgMar w:top="540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5B2F"/>
    <w:multiLevelType w:val="hybridMultilevel"/>
    <w:tmpl w:val="231C6CA8"/>
    <w:lvl w:ilvl="0" w:tplc="682CC87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07D"/>
    <w:rsid w:val="000D707D"/>
    <w:rsid w:val="00270509"/>
    <w:rsid w:val="0032540E"/>
    <w:rsid w:val="00380AA6"/>
    <w:rsid w:val="00562B1C"/>
    <w:rsid w:val="00567955"/>
    <w:rsid w:val="00945B07"/>
    <w:rsid w:val="00FC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07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D70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D70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70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D70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D70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CD67AE692ED85E7198BC73EC38F11840983B6E3C3A77AF7C2FBEB984FD9F31873338357E18A104C4AECc4G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ECD67AE692ED85E7198BC73EC38F11840983B6E3C3A77AF7C2FBEB984FD9F31873338357E18A104C4AE7c4G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106C7-AC65-49E5-A8B7-A53EAB7F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Аппарат областной Думы</cp:lastModifiedBy>
  <cp:revision>2</cp:revision>
  <dcterms:created xsi:type="dcterms:W3CDTF">2016-08-15T08:56:00Z</dcterms:created>
  <dcterms:modified xsi:type="dcterms:W3CDTF">2016-08-15T08:56:00Z</dcterms:modified>
</cp:coreProperties>
</file>