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D43" w:rsidRPr="00AA2506" w:rsidRDefault="001F7D43" w:rsidP="00546A98">
      <w:pPr>
        <w:pStyle w:val="BodyText"/>
        <w:jc w:val="right"/>
        <w:rPr>
          <w:sz w:val="24"/>
        </w:rPr>
      </w:pPr>
      <w:r w:rsidRPr="00AA2506">
        <w:rPr>
          <w:sz w:val="24"/>
        </w:rPr>
        <w:t xml:space="preserve">Проект внесен депутатом </w:t>
      </w:r>
    </w:p>
    <w:p w:rsidR="001F7D43" w:rsidRPr="00AA2506" w:rsidRDefault="001F7D43" w:rsidP="00546A98">
      <w:pPr>
        <w:pStyle w:val="BodyText"/>
        <w:jc w:val="right"/>
        <w:rPr>
          <w:sz w:val="24"/>
        </w:rPr>
      </w:pPr>
      <w:r w:rsidRPr="00AA2506">
        <w:rPr>
          <w:sz w:val="24"/>
        </w:rPr>
        <w:t>Новгородской областной Думы</w:t>
      </w:r>
    </w:p>
    <w:p w:rsidR="001F7D43" w:rsidRPr="00AA2506" w:rsidRDefault="001F7D43" w:rsidP="00546A98">
      <w:pPr>
        <w:pStyle w:val="BodyText"/>
        <w:jc w:val="right"/>
        <w:rPr>
          <w:sz w:val="24"/>
        </w:rPr>
      </w:pPr>
      <w:r w:rsidRPr="00AA2506">
        <w:rPr>
          <w:sz w:val="24"/>
        </w:rPr>
        <w:t xml:space="preserve">Л.К. Дорошевым </w:t>
      </w:r>
    </w:p>
    <w:p w:rsidR="001F7D43" w:rsidRDefault="001F7D43" w:rsidP="00546A98">
      <w:pPr>
        <w:pStyle w:val="BodyText"/>
      </w:pPr>
    </w:p>
    <w:p w:rsidR="001F7D43" w:rsidRDefault="001F7D43" w:rsidP="00546A98">
      <w:pPr>
        <w:pStyle w:val="BodyText"/>
      </w:pPr>
    </w:p>
    <w:p w:rsidR="001F7D43" w:rsidRPr="00B721CD" w:rsidRDefault="001F7D43" w:rsidP="00546A98">
      <w:pPr>
        <w:pStyle w:val="BodyText"/>
        <w:rPr>
          <w:b w:val="0"/>
        </w:rPr>
      </w:pPr>
      <w:r w:rsidRPr="00B721CD">
        <w:t>Российская Федерация</w:t>
      </w:r>
    </w:p>
    <w:p w:rsidR="001F7D43" w:rsidRPr="00B721CD" w:rsidRDefault="001F7D43" w:rsidP="00546A98">
      <w:pPr>
        <w:pStyle w:val="BodyText"/>
        <w:rPr>
          <w:b w:val="0"/>
        </w:rPr>
      </w:pPr>
      <w:r w:rsidRPr="00B721CD">
        <w:t>Новгородская областная Дума</w:t>
      </w:r>
    </w:p>
    <w:p w:rsidR="001F7D43" w:rsidRPr="00B721CD" w:rsidRDefault="001F7D43" w:rsidP="00546A98">
      <w:pPr>
        <w:pStyle w:val="BodyText"/>
        <w:rPr>
          <w:b w:val="0"/>
        </w:rPr>
      </w:pPr>
    </w:p>
    <w:p w:rsidR="001F7D43" w:rsidRPr="00B721CD" w:rsidRDefault="001F7D43" w:rsidP="00546A98">
      <w:pPr>
        <w:pStyle w:val="BodyText"/>
        <w:rPr>
          <w:b w:val="0"/>
        </w:rPr>
      </w:pPr>
      <w:r w:rsidRPr="00B721CD">
        <w:t>ПОСТАНОВЛЕНИЕ</w:t>
      </w:r>
    </w:p>
    <w:p w:rsidR="001F7D43" w:rsidRPr="004C7CBE" w:rsidRDefault="001F7D43" w:rsidP="00546A98">
      <w:pPr>
        <w:pStyle w:val="BodyText"/>
      </w:pPr>
    </w:p>
    <w:p w:rsidR="001F7D43" w:rsidRPr="00B721CD" w:rsidRDefault="001F7D43" w:rsidP="00546A98">
      <w:pPr>
        <w:pStyle w:val="BodyText"/>
        <w:jc w:val="both"/>
        <w:rPr>
          <w:b w:val="0"/>
        </w:rPr>
      </w:pPr>
      <w:r w:rsidRPr="00B721CD">
        <w:t xml:space="preserve">от </w:t>
      </w:r>
      <w:r w:rsidRPr="00B721CD">
        <w:tab/>
      </w:r>
      <w:r w:rsidRPr="00B721CD">
        <w:tab/>
        <w:t xml:space="preserve">     №</w:t>
      </w:r>
      <w:r w:rsidRPr="00B721CD">
        <w:tab/>
      </w:r>
    </w:p>
    <w:p w:rsidR="001F7D43" w:rsidRPr="00B721CD" w:rsidRDefault="001F7D43" w:rsidP="00546A98">
      <w:pPr>
        <w:pStyle w:val="BodyText"/>
        <w:jc w:val="both"/>
        <w:rPr>
          <w:b w:val="0"/>
        </w:rPr>
      </w:pPr>
      <w:r w:rsidRPr="00B721CD">
        <w:t>Великий Новгород</w:t>
      </w:r>
    </w:p>
    <w:p w:rsidR="001F7D43" w:rsidRPr="00B721CD" w:rsidRDefault="001F7D43" w:rsidP="00546A98">
      <w:pPr>
        <w:pStyle w:val="BodyText"/>
        <w:jc w:val="both"/>
        <w:rPr>
          <w:b w:val="0"/>
        </w:rPr>
      </w:pPr>
    </w:p>
    <w:p w:rsidR="001F7D43" w:rsidRPr="00C17A99" w:rsidRDefault="001F7D43" w:rsidP="00546A98">
      <w:pPr>
        <w:pStyle w:val="BodyText"/>
        <w:jc w:val="both"/>
        <w:rPr>
          <w:b w:val="0"/>
        </w:rPr>
      </w:pPr>
      <w:r w:rsidRPr="00C17A99">
        <w:t xml:space="preserve">Об областном законе «О внесении </w:t>
      </w:r>
    </w:p>
    <w:p w:rsidR="001F7D43" w:rsidRPr="00C17A99" w:rsidRDefault="001F7D43" w:rsidP="00546A98">
      <w:pPr>
        <w:pStyle w:val="BodyText"/>
        <w:jc w:val="both"/>
        <w:rPr>
          <w:b w:val="0"/>
        </w:rPr>
      </w:pPr>
      <w:r w:rsidRPr="00C17A99">
        <w:t xml:space="preserve">изменений в областной закон </w:t>
      </w:r>
    </w:p>
    <w:p w:rsidR="001F7D43" w:rsidRPr="00C17A99" w:rsidRDefault="001F7D43" w:rsidP="00546A98">
      <w:pPr>
        <w:pStyle w:val="BodyText"/>
        <w:jc w:val="both"/>
        <w:rPr>
          <w:b w:val="0"/>
        </w:rPr>
      </w:pPr>
      <w:r w:rsidRPr="00C17A99">
        <w:t xml:space="preserve">«О выборах Главы муниципального </w:t>
      </w:r>
    </w:p>
    <w:p w:rsidR="001F7D43" w:rsidRPr="00C17A99" w:rsidRDefault="001F7D43" w:rsidP="00546A98">
      <w:pPr>
        <w:pStyle w:val="BodyText"/>
        <w:jc w:val="both"/>
        <w:rPr>
          <w:b w:val="0"/>
        </w:rPr>
      </w:pPr>
      <w:r w:rsidRPr="00C17A99">
        <w:t>образования в Новгородской области»</w:t>
      </w:r>
    </w:p>
    <w:p w:rsidR="001F7D43" w:rsidRDefault="001F7D43" w:rsidP="00546A98">
      <w:pPr>
        <w:pStyle w:val="BodyText"/>
        <w:jc w:val="both"/>
      </w:pPr>
    </w:p>
    <w:p w:rsidR="001F7D43" w:rsidRDefault="001F7D43" w:rsidP="00546A98">
      <w:pPr>
        <w:pStyle w:val="BodyText"/>
        <w:jc w:val="both"/>
      </w:pPr>
    </w:p>
    <w:p w:rsidR="001F7D43" w:rsidRPr="00546A98" w:rsidRDefault="001F7D43" w:rsidP="00546A98">
      <w:pPr>
        <w:pStyle w:val="BodyText"/>
        <w:jc w:val="both"/>
        <w:rPr>
          <w:szCs w:val="28"/>
        </w:rPr>
      </w:pPr>
      <w:r w:rsidRPr="00546A98">
        <w:rPr>
          <w:szCs w:val="28"/>
        </w:rPr>
        <w:t>Новгородская областная Дума</w:t>
      </w:r>
    </w:p>
    <w:p w:rsidR="001F7D43" w:rsidRPr="00546A98" w:rsidRDefault="001F7D43" w:rsidP="00546A98">
      <w:pPr>
        <w:pStyle w:val="BodyText"/>
        <w:ind w:firstLine="851"/>
        <w:jc w:val="both"/>
        <w:rPr>
          <w:b w:val="0"/>
          <w:szCs w:val="28"/>
        </w:rPr>
      </w:pPr>
      <w:r w:rsidRPr="00546A98">
        <w:rPr>
          <w:b w:val="0"/>
          <w:szCs w:val="28"/>
        </w:rPr>
        <w:t>ПОСТАНОВЛЯЕТ:</w:t>
      </w:r>
    </w:p>
    <w:p w:rsidR="001F7D43" w:rsidRPr="00546A98" w:rsidRDefault="001F7D43" w:rsidP="00546A98">
      <w:pPr>
        <w:ind w:firstLine="851"/>
        <w:jc w:val="both"/>
        <w:rPr>
          <w:sz w:val="28"/>
          <w:szCs w:val="28"/>
        </w:rPr>
      </w:pPr>
      <w:r w:rsidRPr="00546A98">
        <w:rPr>
          <w:sz w:val="28"/>
          <w:szCs w:val="28"/>
        </w:rPr>
        <w:t>1. Принять областной закон «О внесении изменений в областной закон «О выборах Главы муниципального образования в Новгородской области».</w:t>
      </w:r>
    </w:p>
    <w:p w:rsidR="001F7D43" w:rsidRPr="00546A98" w:rsidRDefault="001F7D43" w:rsidP="00546A98">
      <w:pPr>
        <w:pStyle w:val="BodyText"/>
        <w:ind w:firstLine="851"/>
        <w:jc w:val="both"/>
        <w:rPr>
          <w:b w:val="0"/>
          <w:szCs w:val="28"/>
        </w:rPr>
      </w:pPr>
      <w:r w:rsidRPr="00546A98">
        <w:rPr>
          <w:b w:val="0"/>
          <w:szCs w:val="28"/>
        </w:rPr>
        <w:t>2. Направить указанный областной закон Губернатору Новгородской области Митину С.Г. для обнародования.</w:t>
      </w:r>
    </w:p>
    <w:p w:rsidR="001F7D43" w:rsidRPr="00546A98" w:rsidRDefault="001F7D43" w:rsidP="00546A98">
      <w:pPr>
        <w:pStyle w:val="BodyText"/>
        <w:jc w:val="both"/>
        <w:rPr>
          <w:szCs w:val="28"/>
        </w:rPr>
      </w:pPr>
    </w:p>
    <w:p w:rsidR="001F7D43" w:rsidRPr="00546A98" w:rsidRDefault="001F7D43" w:rsidP="00546A98">
      <w:pPr>
        <w:pStyle w:val="BodyText"/>
        <w:jc w:val="both"/>
        <w:rPr>
          <w:szCs w:val="28"/>
        </w:rPr>
      </w:pPr>
      <w:r w:rsidRPr="00546A98">
        <w:rPr>
          <w:szCs w:val="28"/>
        </w:rPr>
        <w:t>Проект подготовил и завизировал:</w:t>
      </w:r>
    </w:p>
    <w:p w:rsidR="001F7D43" w:rsidRPr="00546A98" w:rsidRDefault="001F7D43" w:rsidP="00546A98">
      <w:pPr>
        <w:pStyle w:val="BodyText"/>
        <w:tabs>
          <w:tab w:val="left" w:pos="7371"/>
        </w:tabs>
        <w:jc w:val="both"/>
        <w:rPr>
          <w:b w:val="0"/>
          <w:szCs w:val="28"/>
        </w:rPr>
      </w:pPr>
      <w:r w:rsidRPr="00546A98">
        <w:rPr>
          <w:szCs w:val="28"/>
        </w:rPr>
        <w:t xml:space="preserve">Депутат Новгородской областной Думы                                 Л.К.Дорошев                      </w:t>
      </w:r>
    </w:p>
    <w:p w:rsidR="001F7D43" w:rsidRPr="00546A98" w:rsidRDefault="001F7D43" w:rsidP="00546A98">
      <w:pPr>
        <w:pStyle w:val="BodyText"/>
        <w:tabs>
          <w:tab w:val="left" w:pos="708"/>
          <w:tab w:val="left" w:pos="7737"/>
        </w:tabs>
        <w:jc w:val="both"/>
        <w:rPr>
          <w:szCs w:val="28"/>
        </w:rPr>
      </w:pPr>
      <w:r w:rsidRPr="00546A98">
        <w:rPr>
          <w:szCs w:val="28"/>
        </w:rPr>
        <w:tab/>
      </w:r>
      <w:r w:rsidRPr="00546A98">
        <w:rPr>
          <w:szCs w:val="28"/>
        </w:rPr>
        <w:tab/>
      </w:r>
    </w:p>
    <w:p w:rsidR="001F7D43" w:rsidRPr="00546A98" w:rsidRDefault="001F7D43" w:rsidP="00546A98">
      <w:pPr>
        <w:pStyle w:val="BodyText"/>
        <w:jc w:val="both"/>
        <w:rPr>
          <w:szCs w:val="28"/>
        </w:rPr>
      </w:pPr>
    </w:p>
    <w:p w:rsidR="001F7D43" w:rsidRPr="00546A98" w:rsidRDefault="001F7D43" w:rsidP="00546A98">
      <w:pPr>
        <w:pStyle w:val="BodyText"/>
        <w:jc w:val="both"/>
        <w:rPr>
          <w:szCs w:val="28"/>
        </w:rPr>
      </w:pPr>
      <w:r w:rsidRPr="00546A98">
        <w:rPr>
          <w:szCs w:val="28"/>
        </w:rPr>
        <w:t>Согласовано:</w:t>
      </w:r>
    </w:p>
    <w:p w:rsidR="001F7D43" w:rsidRPr="00546A98" w:rsidRDefault="001F7D43" w:rsidP="00546A98">
      <w:pPr>
        <w:pStyle w:val="BodyText"/>
        <w:jc w:val="both"/>
        <w:rPr>
          <w:b w:val="0"/>
          <w:szCs w:val="28"/>
        </w:rPr>
      </w:pPr>
      <w:r w:rsidRPr="00546A98">
        <w:rPr>
          <w:szCs w:val="28"/>
        </w:rPr>
        <w:t xml:space="preserve">Председатель Избирательной комиссии </w:t>
      </w:r>
    </w:p>
    <w:p w:rsidR="001F7D43" w:rsidRPr="00546A98" w:rsidRDefault="001F7D43" w:rsidP="00546A98">
      <w:pPr>
        <w:pStyle w:val="BodyText"/>
        <w:jc w:val="both"/>
        <w:rPr>
          <w:b w:val="0"/>
          <w:szCs w:val="28"/>
        </w:rPr>
      </w:pPr>
      <w:r w:rsidRPr="00546A98">
        <w:rPr>
          <w:szCs w:val="28"/>
        </w:rPr>
        <w:t>Новгородской области                                                                 Б.В.Алексеев</w:t>
      </w:r>
    </w:p>
    <w:p w:rsidR="001F7D43" w:rsidRPr="00546A98" w:rsidRDefault="001F7D43" w:rsidP="00546A98">
      <w:pPr>
        <w:pStyle w:val="BodyText"/>
        <w:jc w:val="both"/>
        <w:rPr>
          <w:b w:val="0"/>
          <w:szCs w:val="28"/>
        </w:rPr>
      </w:pPr>
    </w:p>
    <w:p w:rsidR="001F7D43" w:rsidRPr="00546A98" w:rsidRDefault="001F7D43" w:rsidP="00546A98">
      <w:pPr>
        <w:pStyle w:val="BodyText"/>
        <w:jc w:val="both"/>
        <w:rPr>
          <w:b w:val="0"/>
          <w:szCs w:val="28"/>
        </w:rPr>
      </w:pPr>
    </w:p>
    <w:p w:rsidR="001F7D43" w:rsidRPr="00546A98" w:rsidRDefault="001F7D43" w:rsidP="00546A98">
      <w:pPr>
        <w:pStyle w:val="BodyText"/>
        <w:jc w:val="both"/>
        <w:rPr>
          <w:szCs w:val="28"/>
        </w:rPr>
      </w:pPr>
      <w:r w:rsidRPr="00546A98">
        <w:rPr>
          <w:szCs w:val="28"/>
        </w:rPr>
        <w:t>Завизировал:</w:t>
      </w:r>
    </w:p>
    <w:p w:rsidR="001F7D43" w:rsidRPr="00546A98" w:rsidRDefault="001F7D43" w:rsidP="00546A98">
      <w:pPr>
        <w:pStyle w:val="BodyText"/>
        <w:jc w:val="both"/>
        <w:rPr>
          <w:b w:val="0"/>
          <w:szCs w:val="28"/>
        </w:rPr>
      </w:pPr>
      <w:r w:rsidRPr="00546A98">
        <w:rPr>
          <w:szCs w:val="28"/>
        </w:rPr>
        <w:t xml:space="preserve">Председатель комитета правового обеспечения </w:t>
      </w:r>
    </w:p>
    <w:p w:rsidR="001F7D43" w:rsidRPr="00546A98" w:rsidRDefault="001F7D43" w:rsidP="00546A98">
      <w:pPr>
        <w:pStyle w:val="BodyText"/>
        <w:jc w:val="both"/>
        <w:rPr>
          <w:b w:val="0"/>
          <w:szCs w:val="28"/>
        </w:rPr>
      </w:pPr>
      <w:r w:rsidRPr="00546A98">
        <w:rPr>
          <w:szCs w:val="28"/>
        </w:rPr>
        <w:t>и мониторинга областного законодательства</w:t>
      </w:r>
    </w:p>
    <w:p w:rsidR="001F7D43" w:rsidRPr="00546A98" w:rsidRDefault="001F7D43" w:rsidP="00546A98">
      <w:pPr>
        <w:pStyle w:val="BodyText"/>
        <w:tabs>
          <w:tab w:val="left" w:pos="7513"/>
        </w:tabs>
        <w:jc w:val="both"/>
        <w:rPr>
          <w:b w:val="0"/>
          <w:szCs w:val="28"/>
        </w:rPr>
      </w:pPr>
      <w:r w:rsidRPr="00546A98">
        <w:rPr>
          <w:szCs w:val="28"/>
        </w:rPr>
        <w:t>аппарата областной Думы                                                          Е.А.Давыдова</w:t>
      </w:r>
    </w:p>
    <w:p w:rsidR="001F7D43" w:rsidRDefault="001F7D43" w:rsidP="00546A98">
      <w:pPr>
        <w:pStyle w:val="BodyText"/>
      </w:pPr>
    </w:p>
    <w:p w:rsidR="001F7D43" w:rsidRDefault="001F7D43" w:rsidP="00E10D43">
      <w:pPr>
        <w:pStyle w:val="ConsPlusNormal"/>
        <w:widowControl/>
        <w:ind w:firstLine="0"/>
        <w:jc w:val="right"/>
        <w:rPr>
          <w:rFonts w:ascii="Times New Roman" w:hAnsi="Times New Roman" w:cs="Times New Roman"/>
          <w:sz w:val="24"/>
          <w:szCs w:val="24"/>
        </w:rPr>
      </w:pPr>
    </w:p>
    <w:p w:rsidR="001F7D43" w:rsidRDefault="001F7D43" w:rsidP="00E10D43">
      <w:pPr>
        <w:pStyle w:val="ConsPlusNormal"/>
        <w:widowControl/>
        <w:ind w:firstLine="0"/>
        <w:jc w:val="right"/>
        <w:rPr>
          <w:rFonts w:ascii="Times New Roman" w:hAnsi="Times New Roman" w:cs="Times New Roman"/>
          <w:sz w:val="24"/>
          <w:szCs w:val="24"/>
        </w:rPr>
      </w:pPr>
    </w:p>
    <w:p w:rsidR="001F7D43" w:rsidRDefault="001F7D43" w:rsidP="00E10D43">
      <w:pPr>
        <w:pStyle w:val="ConsPlusNormal"/>
        <w:widowControl/>
        <w:ind w:firstLine="0"/>
        <w:jc w:val="right"/>
        <w:rPr>
          <w:rFonts w:ascii="Times New Roman" w:hAnsi="Times New Roman" w:cs="Times New Roman"/>
          <w:sz w:val="24"/>
          <w:szCs w:val="24"/>
        </w:rPr>
      </w:pPr>
    </w:p>
    <w:p w:rsidR="001F7D43" w:rsidRDefault="001F7D43" w:rsidP="00E10D43">
      <w:pPr>
        <w:pStyle w:val="ConsPlusNormal"/>
        <w:widowControl/>
        <w:ind w:firstLine="0"/>
        <w:jc w:val="right"/>
        <w:rPr>
          <w:rFonts w:ascii="Times New Roman" w:hAnsi="Times New Roman" w:cs="Times New Roman"/>
          <w:sz w:val="24"/>
          <w:szCs w:val="24"/>
        </w:rPr>
      </w:pPr>
    </w:p>
    <w:p w:rsidR="001F7D43" w:rsidRDefault="001F7D43" w:rsidP="00E10D43">
      <w:pPr>
        <w:pStyle w:val="ConsPlusNormal"/>
        <w:widowControl/>
        <w:ind w:firstLine="0"/>
        <w:jc w:val="right"/>
        <w:rPr>
          <w:rFonts w:ascii="Times New Roman" w:hAnsi="Times New Roman" w:cs="Times New Roman"/>
          <w:sz w:val="24"/>
          <w:szCs w:val="24"/>
        </w:rPr>
      </w:pPr>
    </w:p>
    <w:p w:rsidR="001F7D43" w:rsidRDefault="001F7D43" w:rsidP="00E10D43">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Проект внесен</w:t>
      </w:r>
    </w:p>
    <w:p w:rsidR="001F7D43" w:rsidRDefault="001F7D43" w:rsidP="00E10D43">
      <w:pPr>
        <w:pStyle w:val="ConsPlusNormal"/>
        <w:widowControl/>
        <w:ind w:firstLine="6118"/>
        <w:jc w:val="right"/>
        <w:rPr>
          <w:rFonts w:ascii="Times New Roman" w:hAnsi="Times New Roman" w:cs="Times New Roman"/>
          <w:sz w:val="24"/>
          <w:szCs w:val="24"/>
        </w:rPr>
      </w:pPr>
      <w:r>
        <w:rPr>
          <w:rFonts w:ascii="Times New Roman" w:hAnsi="Times New Roman" w:cs="Times New Roman"/>
          <w:sz w:val="24"/>
          <w:szCs w:val="24"/>
        </w:rPr>
        <w:t>депутатом Новгородской областной Думы</w:t>
      </w:r>
    </w:p>
    <w:p w:rsidR="001F7D43" w:rsidRPr="00E14204" w:rsidRDefault="001F7D43" w:rsidP="00E10D43">
      <w:pPr>
        <w:pStyle w:val="ConsPlusNormal"/>
        <w:widowControl/>
        <w:ind w:firstLine="6118"/>
        <w:jc w:val="right"/>
        <w:rPr>
          <w:rFonts w:ascii="Times New Roman" w:hAnsi="Times New Roman" w:cs="Times New Roman"/>
          <w:sz w:val="24"/>
          <w:szCs w:val="24"/>
        </w:rPr>
      </w:pPr>
      <w:r w:rsidRPr="00E14204">
        <w:rPr>
          <w:rFonts w:ascii="Times New Roman" w:hAnsi="Times New Roman" w:cs="Times New Roman"/>
          <w:sz w:val="24"/>
          <w:szCs w:val="24"/>
        </w:rPr>
        <w:t>Л.К.Дорошевым</w:t>
      </w:r>
    </w:p>
    <w:p w:rsidR="001F7D43" w:rsidRDefault="001F7D43" w:rsidP="00E10D43">
      <w:pPr>
        <w:pStyle w:val="ConsPlusNormal"/>
        <w:widowControl/>
        <w:ind w:firstLine="0"/>
        <w:rPr>
          <w:rFonts w:ascii="Times New Roman" w:hAnsi="Times New Roman" w:cs="Times New Roman"/>
          <w:sz w:val="28"/>
          <w:szCs w:val="24"/>
        </w:rPr>
      </w:pPr>
    </w:p>
    <w:p w:rsidR="001F7D43" w:rsidRDefault="001F7D43" w:rsidP="00E10D43">
      <w:pPr>
        <w:pStyle w:val="ConsPlusNormal"/>
        <w:widowControl/>
        <w:ind w:firstLine="0"/>
        <w:jc w:val="center"/>
        <w:rPr>
          <w:rFonts w:ascii="Times New Roman" w:hAnsi="Times New Roman" w:cs="Times New Roman"/>
          <w:sz w:val="28"/>
          <w:szCs w:val="24"/>
        </w:rPr>
      </w:pPr>
      <w:r>
        <w:rPr>
          <w:rFonts w:ascii="Times New Roman" w:hAnsi="Times New Roman" w:cs="Times New Roman"/>
          <w:b/>
          <w:sz w:val="28"/>
          <w:szCs w:val="24"/>
        </w:rPr>
        <w:t>Российская Федерация</w:t>
      </w:r>
    </w:p>
    <w:p w:rsidR="001F7D43" w:rsidRDefault="001F7D43" w:rsidP="00E10D43">
      <w:pPr>
        <w:pStyle w:val="ConsPlusNormal"/>
        <w:widowControl/>
        <w:ind w:firstLine="0"/>
        <w:jc w:val="center"/>
        <w:rPr>
          <w:rFonts w:ascii="Times New Roman" w:hAnsi="Times New Roman" w:cs="Times New Roman"/>
          <w:b/>
          <w:sz w:val="28"/>
          <w:szCs w:val="24"/>
        </w:rPr>
      </w:pPr>
      <w:r>
        <w:rPr>
          <w:rFonts w:ascii="Times New Roman" w:hAnsi="Times New Roman" w:cs="Times New Roman"/>
          <w:b/>
          <w:sz w:val="28"/>
          <w:szCs w:val="24"/>
        </w:rPr>
        <w:t>НОВГОРОДСКАЯ ОБЛАСТЬ</w:t>
      </w:r>
    </w:p>
    <w:p w:rsidR="001F7D43" w:rsidRDefault="001F7D43" w:rsidP="00E10D43">
      <w:pPr>
        <w:pStyle w:val="ConsPlusNormal"/>
        <w:widowControl/>
        <w:ind w:firstLine="0"/>
        <w:jc w:val="center"/>
        <w:rPr>
          <w:rFonts w:ascii="Times New Roman" w:hAnsi="Times New Roman" w:cs="Times New Roman"/>
          <w:spacing w:val="60"/>
          <w:sz w:val="28"/>
          <w:szCs w:val="24"/>
        </w:rPr>
      </w:pPr>
    </w:p>
    <w:p w:rsidR="001F7D43" w:rsidRDefault="001F7D43" w:rsidP="00E10D43">
      <w:pPr>
        <w:pStyle w:val="ConsPlusNormal"/>
        <w:widowControl/>
        <w:ind w:firstLine="0"/>
        <w:jc w:val="center"/>
        <w:rPr>
          <w:rFonts w:ascii="Times New Roman" w:hAnsi="Times New Roman" w:cs="Times New Roman"/>
          <w:spacing w:val="60"/>
          <w:sz w:val="28"/>
          <w:szCs w:val="24"/>
        </w:rPr>
      </w:pPr>
      <w:r>
        <w:rPr>
          <w:rFonts w:ascii="Times New Roman" w:hAnsi="Times New Roman" w:cs="Times New Roman"/>
          <w:spacing w:val="60"/>
          <w:sz w:val="28"/>
          <w:szCs w:val="24"/>
        </w:rPr>
        <w:t>ОБЛАСТНОЙ ЗАКОН</w:t>
      </w:r>
    </w:p>
    <w:p w:rsidR="001F7D43" w:rsidRDefault="001F7D43" w:rsidP="00E10D43">
      <w:pPr>
        <w:jc w:val="center"/>
        <w:rPr>
          <w:b/>
          <w:sz w:val="28"/>
        </w:rPr>
      </w:pPr>
    </w:p>
    <w:p w:rsidR="001F7D43" w:rsidRDefault="001F7D43" w:rsidP="00E10D43">
      <w:pPr>
        <w:pStyle w:val="ConsTitle"/>
        <w:widowControl/>
        <w:ind w:right="0"/>
        <w:jc w:val="center"/>
        <w:rPr>
          <w:rFonts w:ascii="Times New Roman" w:hAnsi="Times New Roman" w:cs="Times New Roman"/>
          <w:b w:val="0"/>
          <w:sz w:val="28"/>
          <w:szCs w:val="24"/>
        </w:rPr>
      </w:pPr>
      <w:r>
        <w:rPr>
          <w:rFonts w:ascii="Times New Roman" w:hAnsi="Times New Roman" w:cs="Times New Roman"/>
          <w:sz w:val="28"/>
          <w:szCs w:val="24"/>
        </w:rPr>
        <w:t xml:space="preserve">О внесении изменений в </w:t>
      </w:r>
      <w:r>
        <w:rPr>
          <w:rFonts w:ascii="Times New Roman" w:hAnsi="Times New Roman" w:cs="Times New Roman"/>
          <w:sz w:val="28"/>
        </w:rPr>
        <w:t>областной закон «О выборах Главы муниципального образования в Новгородской области»</w:t>
      </w:r>
    </w:p>
    <w:p w:rsidR="001F7D43" w:rsidRDefault="001F7D43" w:rsidP="00E10D43">
      <w:pPr>
        <w:pStyle w:val="ConsPlusNormal"/>
        <w:widowControl/>
        <w:ind w:firstLine="0"/>
        <w:jc w:val="center"/>
        <w:rPr>
          <w:rFonts w:ascii="Times New Roman" w:hAnsi="Times New Roman" w:cs="Times New Roman"/>
          <w:b/>
          <w:bCs/>
          <w:sz w:val="28"/>
          <w:szCs w:val="24"/>
        </w:rPr>
      </w:pPr>
    </w:p>
    <w:p w:rsidR="001F7D43" w:rsidRDefault="001F7D43" w:rsidP="00E10D43">
      <w:pPr>
        <w:pStyle w:val="ConsPlusNormal"/>
        <w:widowControl/>
        <w:ind w:firstLine="0"/>
        <w:jc w:val="center"/>
        <w:rPr>
          <w:rFonts w:ascii="Times New Roman" w:hAnsi="Times New Roman" w:cs="Times New Roman"/>
          <w:sz w:val="28"/>
          <w:szCs w:val="24"/>
        </w:rPr>
      </w:pPr>
      <w:r>
        <w:rPr>
          <w:rFonts w:ascii="Times New Roman" w:hAnsi="Times New Roman" w:cs="Times New Roman"/>
          <w:sz w:val="28"/>
          <w:szCs w:val="24"/>
        </w:rPr>
        <w:t>Принят областной Думой</w:t>
      </w:r>
      <w:r>
        <w:rPr>
          <w:rFonts w:ascii="Times New Roman" w:hAnsi="Times New Roman" w:cs="Times New Roman"/>
          <w:b/>
          <w:sz w:val="28"/>
          <w:szCs w:val="24"/>
        </w:rPr>
        <w:t xml:space="preserve"> </w:t>
      </w:r>
      <w:r>
        <w:rPr>
          <w:rFonts w:ascii="Times New Roman" w:hAnsi="Times New Roman" w:cs="Times New Roman"/>
          <w:sz w:val="28"/>
          <w:szCs w:val="24"/>
        </w:rPr>
        <w:t>_______________________</w:t>
      </w:r>
    </w:p>
    <w:p w:rsidR="001F7D43" w:rsidRDefault="001F7D43" w:rsidP="00E10D43">
      <w:pPr>
        <w:autoSpaceDE w:val="0"/>
        <w:autoSpaceDN w:val="0"/>
        <w:adjustRightInd w:val="0"/>
        <w:ind w:firstLine="709"/>
        <w:jc w:val="both"/>
        <w:rPr>
          <w:sz w:val="28"/>
          <w:szCs w:val="28"/>
        </w:rPr>
      </w:pPr>
    </w:p>
    <w:p w:rsidR="001F7D43" w:rsidRDefault="001F7D43" w:rsidP="00C953DF">
      <w:pPr>
        <w:pStyle w:val="Heading1"/>
        <w:keepNext w:val="0"/>
        <w:ind w:firstLine="851"/>
        <w:rPr>
          <w:bCs/>
          <w:szCs w:val="28"/>
        </w:rPr>
      </w:pPr>
      <w:r>
        <w:rPr>
          <w:bCs/>
          <w:szCs w:val="28"/>
        </w:rPr>
        <w:t>Статья 1.</w:t>
      </w:r>
    </w:p>
    <w:p w:rsidR="001F7D43" w:rsidRDefault="001F7D43" w:rsidP="00C953DF">
      <w:pPr>
        <w:autoSpaceDE w:val="0"/>
        <w:autoSpaceDN w:val="0"/>
        <w:adjustRightInd w:val="0"/>
        <w:spacing w:line="360" w:lineRule="atLeast"/>
        <w:ind w:firstLine="851"/>
        <w:jc w:val="both"/>
        <w:rPr>
          <w:sz w:val="28"/>
          <w:szCs w:val="28"/>
        </w:rPr>
      </w:pPr>
      <w:r>
        <w:rPr>
          <w:sz w:val="28"/>
          <w:szCs w:val="28"/>
        </w:rPr>
        <w:t>Внести в областной закон от 21.06.2007 № 121-ОЗ «О выборах Главы муниципального образования в Новгородской области» (газета «Новгородские ведомости» от 27.06.2007, 04.08.2007, 17.06.2009, 14.11.2009, 06.07.2010, 08.12.2010, 09.02.2011, 14.05.2011, 19.08.2011, 14.07.2012, 21.12.2012, 24.05.2013, 27.12.2013, 09.04.2014, 06.06.2014) следующие изменения:</w:t>
      </w:r>
    </w:p>
    <w:p w:rsidR="001F7D43" w:rsidRDefault="001F7D43" w:rsidP="00C953DF">
      <w:pPr>
        <w:widowControl w:val="0"/>
        <w:autoSpaceDE w:val="0"/>
        <w:autoSpaceDN w:val="0"/>
        <w:adjustRightInd w:val="0"/>
        <w:spacing w:line="360" w:lineRule="atLeast"/>
        <w:ind w:firstLine="851"/>
        <w:jc w:val="both"/>
        <w:rPr>
          <w:bCs/>
          <w:sz w:val="28"/>
          <w:szCs w:val="28"/>
        </w:rPr>
      </w:pPr>
      <w:r>
        <w:rPr>
          <w:bCs/>
          <w:sz w:val="28"/>
          <w:szCs w:val="28"/>
        </w:rPr>
        <w:t>1) наименование и текст статьи 4</w:t>
      </w:r>
      <w:r w:rsidRPr="00746981">
        <w:rPr>
          <w:bCs/>
          <w:sz w:val="28"/>
          <w:szCs w:val="28"/>
          <w:vertAlign w:val="superscript"/>
        </w:rPr>
        <w:t>1</w:t>
      </w:r>
      <w:r>
        <w:rPr>
          <w:bCs/>
          <w:sz w:val="28"/>
          <w:szCs w:val="28"/>
        </w:rPr>
        <w:t xml:space="preserve"> изложить в следующей редакции:</w:t>
      </w:r>
    </w:p>
    <w:p w:rsidR="001F7D43" w:rsidRDefault="001F7D43" w:rsidP="00C953DF">
      <w:pPr>
        <w:widowControl w:val="0"/>
        <w:autoSpaceDE w:val="0"/>
        <w:autoSpaceDN w:val="0"/>
        <w:adjustRightInd w:val="0"/>
        <w:spacing w:line="360" w:lineRule="atLeast"/>
        <w:ind w:firstLine="851"/>
        <w:jc w:val="both"/>
        <w:rPr>
          <w:sz w:val="28"/>
          <w:szCs w:val="28"/>
        </w:rPr>
      </w:pPr>
      <w:r>
        <w:rPr>
          <w:sz w:val="28"/>
          <w:szCs w:val="28"/>
        </w:rPr>
        <w:t>«Статья 4</w:t>
      </w:r>
      <w:r w:rsidRPr="00746981">
        <w:rPr>
          <w:sz w:val="28"/>
          <w:szCs w:val="28"/>
          <w:vertAlign w:val="superscript"/>
        </w:rPr>
        <w:t>1</w:t>
      </w:r>
      <w:r>
        <w:rPr>
          <w:sz w:val="28"/>
          <w:szCs w:val="28"/>
        </w:rPr>
        <w:t>. Избирательные системы, применяемые на выборах Главы муниципального образования</w:t>
      </w:r>
    </w:p>
    <w:p w:rsidR="001F7D43" w:rsidRDefault="001F7D43" w:rsidP="00324E4B">
      <w:pPr>
        <w:autoSpaceDE w:val="0"/>
        <w:autoSpaceDN w:val="0"/>
        <w:adjustRightInd w:val="0"/>
        <w:ind w:firstLine="851"/>
        <w:jc w:val="both"/>
        <w:rPr>
          <w:sz w:val="28"/>
          <w:szCs w:val="28"/>
          <w:lang w:eastAsia="en-US"/>
        </w:rPr>
      </w:pPr>
      <w:r>
        <w:rPr>
          <w:sz w:val="28"/>
          <w:szCs w:val="28"/>
        </w:rPr>
        <w:t>1. </w:t>
      </w:r>
      <w:r>
        <w:rPr>
          <w:sz w:val="28"/>
          <w:szCs w:val="28"/>
          <w:lang w:eastAsia="en-US"/>
        </w:rPr>
        <w:t>Выборы Главы муниципального района, городского поселения (кроме городского округа), сельского поселения проводятся по единому избирательному округу, включающему в себя всю территорию соответствующего муниципального образования, избранным признается зарегистрированный кандидат, который получил наибольшее число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w:t>
      </w:r>
    </w:p>
    <w:p w:rsidR="001F7D43" w:rsidRPr="00E15FFC" w:rsidRDefault="001F7D43" w:rsidP="00824A04">
      <w:pPr>
        <w:autoSpaceDE w:val="0"/>
        <w:autoSpaceDN w:val="0"/>
        <w:adjustRightInd w:val="0"/>
        <w:ind w:firstLine="851"/>
        <w:jc w:val="both"/>
        <w:rPr>
          <w:sz w:val="28"/>
          <w:szCs w:val="28"/>
        </w:rPr>
      </w:pPr>
      <w:r>
        <w:rPr>
          <w:sz w:val="28"/>
          <w:szCs w:val="28"/>
        </w:rPr>
        <w:t xml:space="preserve">2. Выборы Главы городского округа </w:t>
      </w:r>
      <w:r>
        <w:rPr>
          <w:sz w:val="28"/>
          <w:szCs w:val="28"/>
          <w:lang w:eastAsia="en-US"/>
        </w:rPr>
        <w:t xml:space="preserve">проводятся по единому избирательному округу, включающему в себя всю территорию соответствующего муниципального образования, избранным признается зарегистрированный кандидат, который получил более половины голосов избирателей, принявших участие в голосовании. </w:t>
      </w:r>
    </w:p>
    <w:p w:rsidR="001F7D43" w:rsidRDefault="001F7D43" w:rsidP="00C953DF">
      <w:pPr>
        <w:autoSpaceDE w:val="0"/>
        <w:autoSpaceDN w:val="0"/>
        <w:adjustRightInd w:val="0"/>
        <w:spacing w:line="360" w:lineRule="atLeast"/>
        <w:ind w:firstLine="851"/>
        <w:jc w:val="both"/>
        <w:rPr>
          <w:bCs/>
          <w:sz w:val="28"/>
          <w:szCs w:val="28"/>
        </w:rPr>
      </w:pPr>
      <w:r>
        <w:rPr>
          <w:bCs/>
          <w:sz w:val="28"/>
          <w:szCs w:val="28"/>
        </w:rPr>
        <w:t>2) в статье 27:</w:t>
      </w:r>
    </w:p>
    <w:p w:rsidR="001F7D43" w:rsidRDefault="001F7D43" w:rsidP="00C953DF">
      <w:pPr>
        <w:autoSpaceDE w:val="0"/>
        <w:autoSpaceDN w:val="0"/>
        <w:adjustRightInd w:val="0"/>
        <w:spacing w:line="360" w:lineRule="atLeast"/>
        <w:ind w:firstLine="851"/>
        <w:jc w:val="both"/>
        <w:rPr>
          <w:bCs/>
          <w:sz w:val="28"/>
          <w:szCs w:val="28"/>
        </w:rPr>
      </w:pPr>
      <w:r>
        <w:rPr>
          <w:bCs/>
          <w:sz w:val="28"/>
          <w:szCs w:val="28"/>
        </w:rPr>
        <w:t>а) в части 9:</w:t>
      </w:r>
    </w:p>
    <w:p w:rsidR="001F7D43" w:rsidRDefault="001F7D43" w:rsidP="00C953DF">
      <w:pPr>
        <w:autoSpaceDE w:val="0"/>
        <w:autoSpaceDN w:val="0"/>
        <w:adjustRightInd w:val="0"/>
        <w:spacing w:line="360" w:lineRule="atLeast"/>
        <w:ind w:firstLine="851"/>
        <w:jc w:val="both"/>
        <w:rPr>
          <w:sz w:val="28"/>
          <w:szCs w:val="28"/>
        </w:rPr>
      </w:pPr>
      <w:r>
        <w:rPr>
          <w:bCs/>
          <w:sz w:val="28"/>
          <w:szCs w:val="28"/>
        </w:rPr>
        <w:t>после слов «не позднее чем за один день до дня голосования» дополнить словами «(в том числе повторного голосования)»</w:t>
      </w:r>
      <w:r>
        <w:rPr>
          <w:sz w:val="28"/>
          <w:szCs w:val="28"/>
        </w:rPr>
        <w:t>;</w:t>
      </w:r>
    </w:p>
    <w:p w:rsidR="001F7D43" w:rsidRDefault="001F7D43" w:rsidP="00C953DF">
      <w:pPr>
        <w:autoSpaceDE w:val="0"/>
        <w:autoSpaceDN w:val="0"/>
        <w:adjustRightInd w:val="0"/>
        <w:spacing w:line="360" w:lineRule="atLeast"/>
        <w:ind w:firstLine="851"/>
        <w:jc w:val="both"/>
        <w:rPr>
          <w:sz w:val="28"/>
          <w:szCs w:val="28"/>
        </w:rPr>
      </w:pPr>
      <w:r>
        <w:rPr>
          <w:sz w:val="28"/>
          <w:szCs w:val="28"/>
        </w:rPr>
        <w:t>после слов «за три и менее дня до дня голосования» дополнить словами «</w:t>
      </w:r>
      <w:r>
        <w:rPr>
          <w:bCs/>
          <w:sz w:val="28"/>
          <w:szCs w:val="28"/>
        </w:rPr>
        <w:t>(в том числе повторного голосования)</w:t>
      </w:r>
      <w:r>
        <w:rPr>
          <w:sz w:val="28"/>
          <w:szCs w:val="28"/>
        </w:rPr>
        <w:t>»;</w:t>
      </w:r>
    </w:p>
    <w:p w:rsidR="001F7D43" w:rsidRDefault="001F7D43" w:rsidP="00C953DF">
      <w:pPr>
        <w:autoSpaceDE w:val="0"/>
        <w:autoSpaceDN w:val="0"/>
        <w:adjustRightInd w:val="0"/>
        <w:spacing w:line="360" w:lineRule="atLeast"/>
        <w:ind w:firstLine="851"/>
        <w:jc w:val="both"/>
        <w:rPr>
          <w:sz w:val="28"/>
          <w:szCs w:val="28"/>
        </w:rPr>
      </w:pPr>
      <w:r>
        <w:rPr>
          <w:sz w:val="28"/>
          <w:szCs w:val="28"/>
        </w:rPr>
        <w:t>б) в части 10 после слов «не позднее чем за пять дней до дня голосования» дополнить словами «(</w:t>
      </w:r>
      <w:r>
        <w:rPr>
          <w:bCs/>
          <w:sz w:val="28"/>
          <w:szCs w:val="28"/>
        </w:rPr>
        <w:t>в том числе повторного голосования)</w:t>
      </w:r>
      <w:r>
        <w:rPr>
          <w:sz w:val="28"/>
          <w:szCs w:val="28"/>
        </w:rPr>
        <w:t>»;</w:t>
      </w:r>
    </w:p>
    <w:p w:rsidR="001F7D43" w:rsidRDefault="001F7D43" w:rsidP="003C60B9">
      <w:pPr>
        <w:autoSpaceDE w:val="0"/>
        <w:autoSpaceDN w:val="0"/>
        <w:adjustRightInd w:val="0"/>
        <w:spacing w:line="360" w:lineRule="atLeast"/>
        <w:ind w:firstLine="851"/>
        <w:jc w:val="both"/>
        <w:rPr>
          <w:sz w:val="28"/>
          <w:szCs w:val="28"/>
        </w:rPr>
      </w:pPr>
      <w:r>
        <w:rPr>
          <w:sz w:val="28"/>
          <w:szCs w:val="28"/>
        </w:rPr>
        <w:t>в) дополнить частью11</w:t>
      </w:r>
      <w:r w:rsidRPr="002503FB">
        <w:rPr>
          <w:sz w:val="28"/>
          <w:szCs w:val="28"/>
          <w:vertAlign w:val="superscript"/>
        </w:rPr>
        <w:t>1</w:t>
      </w:r>
      <w:r>
        <w:rPr>
          <w:sz w:val="28"/>
          <w:szCs w:val="28"/>
        </w:rPr>
        <w:t xml:space="preserve"> следующего содержания:</w:t>
      </w:r>
    </w:p>
    <w:p w:rsidR="001F7D43" w:rsidRDefault="001F7D43" w:rsidP="003C60B9">
      <w:pPr>
        <w:autoSpaceDE w:val="0"/>
        <w:autoSpaceDN w:val="0"/>
        <w:adjustRightInd w:val="0"/>
        <w:ind w:firstLine="851"/>
        <w:jc w:val="both"/>
        <w:rPr>
          <w:sz w:val="28"/>
          <w:szCs w:val="28"/>
        </w:rPr>
      </w:pPr>
      <w:r>
        <w:rPr>
          <w:sz w:val="28"/>
          <w:szCs w:val="28"/>
        </w:rPr>
        <w:t>«11</w:t>
      </w:r>
      <w:r w:rsidRPr="002503FB">
        <w:rPr>
          <w:sz w:val="28"/>
          <w:szCs w:val="28"/>
          <w:vertAlign w:val="superscript"/>
        </w:rPr>
        <w:t>1</w:t>
      </w:r>
      <w:r>
        <w:rPr>
          <w:sz w:val="28"/>
          <w:szCs w:val="28"/>
        </w:rPr>
        <w:t>. </w:t>
      </w:r>
      <w:r>
        <w:rPr>
          <w:sz w:val="28"/>
          <w:szCs w:val="28"/>
          <w:lang w:eastAsia="en-US"/>
        </w:rPr>
        <w:t xml:space="preserve">Если в связи с обстоятельствами, предусмотренными частью </w:t>
      </w:r>
      <w:r>
        <w:rPr>
          <w:sz w:val="28"/>
          <w:szCs w:val="28"/>
        </w:rPr>
        <w:t>11</w:t>
      </w:r>
      <w:r>
        <w:rPr>
          <w:sz w:val="28"/>
          <w:szCs w:val="28"/>
          <w:vertAlign w:val="superscript"/>
        </w:rPr>
        <w:t xml:space="preserve"> </w:t>
      </w:r>
      <w:r>
        <w:rPr>
          <w:sz w:val="28"/>
          <w:szCs w:val="28"/>
          <w:lang w:eastAsia="en-US"/>
        </w:rPr>
        <w:t>настоящей статьи окажется зарегистрированным один кандидат, голосование по одной кандидатуре проводится при проведении повторного голосования.</w:t>
      </w:r>
      <w:r>
        <w:rPr>
          <w:sz w:val="28"/>
          <w:szCs w:val="28"/>
        </w:rPr>
        <w:t>»;</w:t>
      </w:r>
    </w:p>
    <w:p w:rsidR="001F7D43" w:rsidRDefault="001F7D43" w:rsidP="003C60B9">
      <w:pPr>
        <w:autoSpaceDE w:val="0"/>
        <w:autoSpaceDN w:val="0"/>
        <w:adjustRightInd w:val="0"/>
        <w:spacing w:line="360" w:lineRule="atLeast"/>
        <w:ind w:firstLine="851"/>
        <w:jc w:val="both"/>
        <w:rPr>
          <w:sz w:val="28"/>
          <w:szCs w:val="28"/>
        </w:rPr>
      </w:pPr>
      <w:r>
        <w:rPr>
          <w:sz w:val="28"/>
          <w:szCs w:val="28"/>
        </w:rPr>
        <w:t>3) часть 5 статьи 30 дополнить предложением следующего содержания:</w:t>
      </w:r>
    </w:p>
    <w:p w:rsidR="001F7D43" w:rsidRDefault="001F7D43" w:rsidP="00971C47">
      <w:pPr>
        <w:autoSpaceDE w:val="0"/>
        <w:autoSpaceDN w:val="0"/>
        <w:adjustRightInd w:val="0"/>
        <w:ind w:firstLine="851"/>
        <w:jc w:val="both"/>
        <w:rPr>
          <w:sz w:val="28"/>
          <w:szCs w:val="28"/>
        </w:rPr>
      </w:pPr>
      <w:r>
        <w:rPr>
          <w:sz w:val="28"/>
          <w:szCs w:val="28"/>
        </w:rPr>
        <w:t>«</w:t>
      </w:r>
      <w:r>
        <w:rPr>
          <w:sz w:val="28"/>
          <w:szCs w:val="28"/>
          <w:lang w:eastAsia="en-US"/>
        </w:rPr>
        <w:t>Если избирательная комиссия муниципального образования назначит на основании настоящего областного закона повторное голосование, кандидаты, по кандидатурам которых не проводится повторное голосование, утрачивают свой статус со дня назначения избирательной комиссией муниципального образования повторного голосования.</w:t>
      </w:r>
      <w:r>
        <w:rPr>
          <w:sz w:val="28"/>
          <w:szCs w:val="28"/>
        </w:rPr>
        <w:t>»;</w:t>
      </w:r>
    </w:p>
    <w:p w:rsidR="001F7D43" w:rsidRDefault="001F7D43" w:rsidP="00971C47">
      <w:pPr>
        <w:autoSpaceDE w:val="0"/>
        <w:autoSpaceDN w:val="0"/>
        <w:adjustRightInd w:val="0"/>
        <w:ind w:firstLine="851"/>
        <w:jc w:val="both"/>
        <w:rPr>
          <w:sz w:val="28"/>
          <w:szCs w:val="28"/>
        </w:rPr>
      </w:pPr>
      <w:r>
        <w:rPr>
          <w:sz w:val="28"/>
          <w:szCs w:val="28"/>
        </w:rPr>
        <w:t>4) статью 38 дополнить частью 5 следующего содержания:</w:t>
      </w:r>
    </w:p>
    <w:p w:rsidR="001F7D43" w:rsidRDefault="001F7D43" w:rsidP="00A56B12">
      <w:pPr>
        <w:autoSpaceDE w:val="0"/>
        <w:autoSpaceDN w:val="0"/>
        <w:adjustRightInd w:val="0"/>
        <w:ind w:firstLine="851"/>
        <w:jc w:val="both"/>
        <w:rPr>
          <w:sz w:val="28"/>
          <w:szCs w:val="28"/>
        </w:rPr>
      </w:pPr>
      <w:r>
        <w:rPr>
          <w:sz w:val="28"/>
          <w:szCs w:val="28"/>
        </w:rPr>
        <w:t>«5. </w:t>
      </w:r>
      <w:r>
        <w:rPr>
          <w:sz w:val="28"/>
          <w:szCs w:val="28"/>
          <w:lang w:eastAsia="en-US"/>
        </w:rPr>
        <w:t>В случае проведения повторного голосования агитационный период возобновляется со дня назначения избирательной комиссией муниципального образования дня повторного голосования и прекращается в ноль часов за одни сутки до дня повторного голосования.</w:t>
      </w:r>
      <w:r>
        <w:rPr>
          <w:sz w:val="28"/>
          <w:szCs w:val="28"/>
        </w:rPr>
        <w:t>»;</w:t>
      </w:r>
    </w:p>
    <w:p w:rsidR="001F7D43" w:rsidRDefault="001F7D43" w:rsidP="0033605F">
      <w:pPr>
        <w:autoSpaceDE w:val="0"/>
        <w:autoSpaceDN w:val="0"/>
        <w:adjustRightInd w:val="0"/>
        <w:ind w:firstLine="851"/>
        <w:jc w:val="both"/>
        <w:rPr>
          <w:sz w:val="28"/>
          <w:szCs w:val="28"/>
        </w:rPr>
      </w:pPr>
      <w:r>
        <w:rPr>
          <w:sz w:val="28"/>
          <w:szCs w:val="28"/>
        </w:rPr>
        <w:t>5) часть 3 статьи 47 дополнить абзацем следующего содержания:</w:t>
      </w:r>
    </w:p>
    <w:p w:rsidR="001F7D43" w:rsidRDefault="001F7D43" w:rsidP="0033605F">
      <w:pPr>
        <w:autoSpaceDE w:val="0"/>
        <w:autoSpaceDN w:val="0"/>
        <w:adjustRightInd w:val="0"/>
        <w:ind w:firstLine="851"/>
        <w:jc w:val="both"/>
        <w:rPr>
          <w:sz w:val="28"/>
          <w:szCs w:val="28"/>
        </w:rPr>
      </w:pPr>
      <w:r>
        <w:rPr>
          <w:sz w:val="28"/>
          <w:szCs w:val="28"/>
        </w:rPr>
        <w:t>«</w:t>
      </w:r>
      <w:r>
        <w:rPr>
          <w:sz w:val="28"/>
          <w:szCs w:val="28"/>
          <w:lang w:eastAsia="en-US"/>
        </w:rPr>
        <w:t>Допускается увеличение до 20 процентов предельных размеров расходования средств избирательного фонда зарегистрированных кандидатов, включенных в избирательный бюллетень при повторном голосовании.</w:t>
      </w:r>
      <w:r>
        <w:rPr>
          <w:sz w:val="28"/>
          <w:szCs w:val="28"/>
        </w:rPr>
        <w:t>»;</w:t>
      </w:r>
    </w:p>
    <w:p w:rsidR="001F7D43" w:rsidRDefault="001F7D43" w:rsidP="008605AC">
      <w:pPr>
        <w:autoSpaceDE w:val="0"/>
        <w:autoSpaceDN w:val="0"/>
        <w:adjustRightInd w:val="0"/>
        <w:ind w:firstLine="851"/>
        <w:jc w:val="both"/>
        <w:rPr>
          <w:sz w:val="28"/>
          <w:szCs w:val="28"/>
        </w:rPr>
      </w:pPr>
      <w:r>
        <w:rPr>
          <w:sz w:val="28"/>
          <w:szCs w:val="28"/>
        </w:rPr>
        <w:t>6) статье 52:</w:t>
      </w:r>
    </w:p>
    <w:p w:rsidR="001F7D43" w:rsidRDefault="001F7D43" w:rsidP="008605AC">
      <w:pPr>
        <w:autoSpaceDE w:val="0"/>
        <w:autoSpaceDN w:val="0"/>
        <w:adjustRightInd w:val="0"/>
        <w:ind w:firstLine="851"/>
        <w:jc w:val="both"/>
        <w:rPr>
          <w:sz w:val="28"/>
          <w:szCs w:val="28"/>
        </w:rPr>
      </w:pPr>
      <w:r>
        <w:rPr>
          <w:sz w:val="28"/>
          <w:szCs w:val="28"/>
        </w:rPr>
        <w:t>а) дополнить частью 5</w:t>
      </w:r>
      <w:r w:rsidRPr="004C5D2A">
        <w:rPr>
          <w:sz w:val="28"/>
          <w:szCs w:val="28"/>
          <w:vertAlign w:val="superscript"/>
        </w:rPr>
        <w:t>1</w:t>
      </w:r>
      <w:r>
        <w:rPr>
          <w:sz w:val="28"/>
          <w:szCs w:val="28"/>
        </w:rPr>
        <w:t xml:space="preserve"> следующего содержания:</w:t>
      </w:r>
    </w:p>
    <w:p w:rsidR="001F7D43" w:rsidRDefault="001F7D43" w:rsidP="0076424A">
      <w:pPr>
        <w:autoSpaceDE w:val="0"/>
        <w:autoSpaceDN w:val="0"/>
        <w:adjustRightInd w:val="0"/>
        <w:ind w:firstLine="851"/>
        <w:jc w:val="both"/>
        <w:rPr>
          <w:sz w:val="28"/>
          <w:szCs w:val="28"/>
        </w:rPr>
      </w:pPr>
      <w:r>
        <w:rPr>
          <w:sz w:val="28"/>
          <w:szCs w:val="28"/>
        </w:rPr>
        <w:t>«5</w:t>
      </w:r>
      <w:r w:rsidRPr="004C5D2A">
        <w:rPr>
          <w:sz w:val="28"/>
          <w:szCs w:val="28"/>
          <w:vertAlign w:val="superscript"/>
        </w:rPr>
        <w:t>1</w:t>
      </w:r>
      <w:r>
        <w:rPr>
          <w:sz w:val="28"/>
          <w:szCs w:val="28"/>
        </w:rPr>
        <w:t>. </w:t>
      </w:r>
      <w:r>
        <w:rPr>
          <w:sz w:val="28"/>
          <w:szCs w:val="28"/>
          <w:lang w:eastAsia="en-US"/>
        </w:rPr>
        <w:t>В случае проведения повторного голосования текст избирательного бюллетеня, число избирательных бюллетеней утверждаются избирательной комиссией муниципального образования одновременно с принятием решения о проведении повторного голосования.</w:t>
      </w:r>
      <w:r>
        <w:rPr>
          <w:sz w:val="28"/>
          <w:szCs w:val="28"/>
        </w:rPr>
        <w:t>»;</w:t>
      </w:r>
    </w:p>
    <w:p w:rsidR="001F7D43" w:rsidRDefault="001F7D43" w:rsidP="0076424A">
      <w:pPr>
        <w:autoSpaceDE w:val="0"/>
        <w:autoSpaceDN w:val="0"/>
        <w:adjustRightInd w:val="0"/>
        <w:ind w:firstLine="851"/>
        <w:jc w:val="both"/>
        <w:rPr>
          <w:sz w:val="28"/>
          <w:szCs w:val="28"/>
        </w:rPr>
      </w:pPr>
      <w:r>
        <w:rPr>
          <w:sz w:val="28"/>
          <w:szCs w:val="28"/>
        </w:rPr>
        <w:t>б) в части 17 слова «</w:t>
      </w:r>
      <w:r>
        <w:rPr>
          <w:sz w:val="28"/>
          <w:szCs w:val="28"/>
          <w:lang w:eastAsia="en-US"/>
        </w:rPr>
        <w:t>решения о регистрации кандидатов</w:t>
      </w:r>
      <w:r>
        <w:rPr>
          <w:sz w:val="28"/>
          <w:szCs w:val="28"/>
        </w:rPr>
        <w:t>» заменить словами «решений о регистрации кандидатов, о передаче при проведении повторного голосования места следующему зарегистрированному кандидату взамен выбывшего»;</w:t>
      </w:r>
    </w:p>
    <w:p w:rsidR="001F7D43" w:rsidRDefault="001F7D43" w:rsidP="0076424A">
      <w:pPr>
        <w:autoSpaceDE w:val="0"/>
        <w:autoSpaceDN w:val="0"/>
        <w:adjustRightInd w:val="0"/>
        <w:ind w:firstLine="851"/>
        <w:jc w:val="both"/>
        <w:rPr>
          <w:sz w:val="28"/>
          <w:szCs w:val="28"/>
        </w:rPr>
      </w:pPr>
      <w:r>
        <w:rPr>
          <w:sz w:val="28"/>
          <w:szCs w:val="28"/>
        </w:rPr>
        <w:t xml:space="preserve">в) часть 19 дополнить предложением следующего содержания: </w:t>
      </w:r>
    </w:p>
    <w:p w:rsidR="001F7D43" w:rsidRPr="00BB6FBC" w:rsidRDefault="001F7D43" w:rsidP="0076424A">
      <w:pPr>
        <w:autoSpaceDE w:val="0"/>
        <w:autoSpaceDN w:val="0"/>
        <w:adjustRightInd w:val="0"/>
        <w:ind w:firstLine="851"/>
        <w:jc w:val="both"/>
        <w:rPr>
          <w:sz w:val="28"/>
          <w:szCs w:val="28"/>
          <w:lang w:eastAsia="en-US"/>
        </w:rPr>
      </w:pPr>
      <w:r>
        <w:rPr>
          <w:sz w:val="28"/>
          <w:szCs w:val="28"/>
        </w:rPr>
        <w:t>«</w:t>
      </w:r>
      <w:r>
        <w:rPr>
          <w:sz w:val="28"/>
          <w:szCs w:val="28"/>
          <w:lang w:eastAsia="en-US"/>
        </w:rPr>
        <w:t>В случае проведения повторного голосования текст электронного бюллетеня утверждается избирательной комиссией муниципального образования одновременно с принятием решения о проведении повторного голосования.</w:t>
      </w:r>
      <w:r>
        <w:rPr>
          <w:sz w:val="28"/>
          <w:szCs w:val="28"/>
        </w:rPr>
        <w:t>»;</w:t>
      </w:r>
    </w:p>
    <w:p w:rsidR="001F7D43" w:rsidRDefault="001F7D43" w:rsidP="00BB136B">
      <w:pPr>
        <w:autoSpaceDE w:val="0"/>
        <w:autoSpaceDN w:val="0"/>
        <w:adjustRightInd w:val="0"/>
        <w:ind w:firstLine="851"/>
        <w:jc w:val="both"/>
        <w:rPr>
          <w:sz w:val="28"/>
          <w:szCs w:val="28"/>
        </w:rPr>
      </w:pPr>
      <w:r>
        <w:rPr>
          <w:sz w:val="28"/>
          <w:szCs w:val="28"/>
        </w:rPr>
        <w:t>7) часть 1 статьи 53 дополнить словами «</w:t>
      </w:r>
      <w:r>
        <w:rPr>
          <w:sz w:val="28"/>
          <w:szCs w:val="28"/>
          <w:lang w:eastAsia="en-US"/>
        </w:rPr>
        <w:t>, а о проведении повторного голосования - не позднее чем за 5 дней до дня голосования</w:t>
      </w:r>
      <w:r>
        <w:rPr>
          <w:sz w:val="28"/>
          <w:szCs w:val="28"/>
        </w:rPr>
        <w:t>»;</w:t>
      </w:r>
    </w:p>
    <w:p w:rsidR="001F7D43" w:rsidRDefault="001F7D43" w:rsidP="00BB136B">
      <w:pPr>
        <w:autoSpaceDE w:val="0"/>
        <w:autoSpaceDN w:val="0"/>
        <w:adjustRightInd w:val="0"/>
        <w:ind w:firstLine="851"/>
        <w:jc w:val="both"/>
        <w:rPr>
          <w:sz w:val="28"/>
          <w:szCs w:val="28"/>
        </w:rPr>
      </w:pPr>
      <w:r>
        <w:rPr>
          <w:sz w:val="28"/>
          <w:szCs w:val="28"/>
        </w:rPr>
        <w:t>8) в статье 58:</w:t>
      </w:r>
    </w:p>
    <w:p w:rsidR="001F7D43" w:rsidRDefault="001F7D43" w:rsidP="00BB136B">
      <w:pPr>
        <w:autoSpaceDE w:val="0"/>
        <w:autoSpaceDN w:val="0"/>
        <w:adjustRightInd w:val="0"/>
        <w:ind w:firstLine="851"/>
        <w:jc w:val="both"/>
        <w:rPr>
          <w:sz w:val="28"/>
          <w:szCs w:val="28"/>
        </w:rPr>
      </w:pPr>
      <w:r>
        <w:rPr>
          <w:sz w:val="28"/>
          <w:szCs w:val="28"/>
        </w:rPr>
        <w:t>а) часть 7 изложить в следующей редакции:</w:t>
      </w:r>
    </w:p>
    <w:p w:rsidR="001F7D43" w:rsidRDefault="001F7D43" w:rsidP="00E66DC0">
      <w:pPr>
        <w:autoSpaceDE w:val="0"/>
        <w:autoSpaceDN w:val="0"/>
        <w:adjustRightInd w:val="0"/>
        <w:ind w:firstLine="851"/>
        <w:jc w:val="both"/>
        <w:rPr>
          <w:sz w:val="28"/>
          <w:szCs w:val="28"/>
          <w:lang w:eastAsia="en-US"/>
        </w:rPr>
      </w:pPr>
      <w:r>
        <w:rPr>
          <w:sz w:val="28"/>
          <w:szCs w:val="28"/>
        </w:rPr>
        <w:t xml:space="preserve">«7. Избранным на выборах </w:t>
      </w:r>
      <w:r>
        <w:rPr>
          <w:sz w:val="28"/>
          <w:szCs w:val="28"/>
          <w:lang w:eastAsia="en-US"/>
        </w:rPr>
        <w:t>Главы муниципального района, городского поселения (кроме городского округа), сельского поселения признается зарегистрированный кандидат, который получил наибольшее число голосов избирателей, принявших участие в голосовании. При равном числе полученных зарегистрированными кандидатами голосов избранным считается кандидат, зарегистрированный раньше.</w:t>
      </w:r>
    </w:p>
    <w:p w:rsidR="001F7D43" w:rsidRPr="00971C47" w:rsidRDefault="001F7D43" w:rsidP="00E66DC0">
      <w:pPr>
        <w:autoSpaceDE w:val="0"/>
        <w:autoSpaceDN w:val="0"/>
        <w:adjustRightInd w:val="0"/>
        <w:ind w:firstLine="851"/>
        <w:jc w:val="both"/>
        <w:rPr>
          <w:sz w:val="28"/>
          <w:szCs w:val="28"/>
          <w:lang w:eastAsia="en-US"/>
        </w:rPr>
      </w:pPr>
      <w:r>
        <w:rPr>
          <w:sz w:val="28"/>
          <w:szCs w:val="28"/>
        </w:rPr>
        <w:t xml:space="preserve">Избранным на выборах Главы городского округа </w:t>
      </w:r>
      <w:r>
        <w:rPr>
          <w:sz w:val="28"/>
          <w:szCs w:val="28"/>
          <w:lang w:eastAsia="en-US"/>
        </w:rPr>
        <w:t xml:space="preserve">признается зарегистрированный кандидат, который получил более половины голосов избирателей, принявших участие в голосовании. </w:t>
      </w:r>
    </w:p>
    <w:p w:rsidR="001F7D43" w:rsidRDefault="001F7D43" w:rsidP="00BB136B">
      <w:pPr>
        <w:widowControl w:val="0"/>
        <w:autoSpaceDE w:val="0"/>
        <w:autoSpaceDN w:val="0"/>
        <w:adjustRightInd w:val="0"/>
        <w:ind w:firstLine="851"/>
        <w:jc w:val="both"/>
        <w:rPr>
          <w:sz w:val="28"/>
          <w:szCs w:val="28"/>
        </w:rPr>
      </w:pPr>
      <w:r w:rsidRPr="00380154">
        <w:rPr>
          <w:sz w:val="28"/>
          <w:szCs w:val="28"/>
        </w:rPr>
        <w:t xml:space="preserve">Число </w:t>
      </w:r>
      <w:r>
        <w:rPr>
          <w:sz w:val="28"/>
          <w:szCs w:val="28"/>
        </w:rPr>
        <w:t>избирателей, принявших участие в голосовании, определяется по числу избирательных бюллетеней установленной формы, обнаруженных в ящиках для голосования.»;</w:t>
      </w:r>
    </w:p>
    <w:p w:rsidR="001F7D43" w:rsidRDefault="001F7D43" w:rsidP="00BB136B">
      <w:pPr>
        <w:widowControl w:val="0"/>
        <w:autoSpaceDE w:val="0"/>
        <w:autoSpaceDN w:val="0"/>
        <w:adjustRightInd w:val="0"/>
        <w:ind w:firstLine="851"/>
        <w:jc w:val="both"/>
        <w:rPr>
          <w:sz w:val="28"/>
          <w:szCs w:val="28"/>
        </w:rPr>
      </w:pPr>
      <w:r>
        <w:rPr>
          <w:sz w:val="28"/>
          <w:szCs w:val="28"/>
        </w:rPr>
        <w:t>б) дополнить частью 7</w:t>
      </w:r>
      <w:r w:rsidRPr="00802CBE">
        <w:rPr>
          <w:sz w:val="28"/>
          <w:szCs w:val="28"/>
          <w:vertAlign w:val="superscript"/>
        </w:rPr>
        <w:t>1</w:t>
      </w:r>
      <w:r>
        <w:rPr>
          <w:sz w:val="28"/>
          <w:szCs w:val="28"/>
        </w:rPr>
        <w:t xml:space="preserve"> следующего содержания:</w:t>
      </w:r>
    </w:p>
    <w:p w:rsidR="001F7D43" w:rsidRDefault="001F7D43" w:rsidP="0039769F">
      <w:pPr>
        <w:autoSpaceDE w:val="0"/>
        <w:autoSpaceDN w:val="0"/>
        <w:adjustRightInd w:val="0"/>
        <w:ind w:firstLine="851"/>
        <w:jc w:val="both"/>
        <w:rPr>
          <w:sz w:val="28"/>
          <w:szCs w:val="28"/>
          <w:lang w:eastAsia="en-US"/>
        </w:rPr>
      </w:pPr>
      <w:r>
        <w:rPr>
          <w:sz w:val="28"/>
          <w:szCs w:val="28"/>
        </w:rPr>
        <w:t>«7</w:t>
      </w:r>
      <w:r w:rsidRPr="00802CBE">
        <w:rPr>
          <w:sz w:val="28"/>
          <w:szCs w:val="28"/>
          <w:vertAlign w:val="superscript"/>
        </w:rPr>
        <w:t>1</w:t>
      </w:r>
      <w:r>
        <w:rPr>
          <w:sz w:val="28"/>
          <w:szCs w:val="28"/>
        </w:rPr>
        <w:t>. </w:t>
      </w:r>
      <w:r>
        <w:rPr>
          <w:sz w:val="28"/>
          <w:szCs w:val="28"/>
          <w:lang w:eastAsia="en-US"/>
        </w:rPr>
        <w:t>Выборы Главы городского округа признаются избирательной комиссией муниципального образования не состоявшимися в случае, если:</w:t>
      </w:r>
    </w:p>
    <w:p w:rsidR="001F7D43" w:rsidRDefault="001F7D43" w:rsidP="0039769F">
      <w:pPr>
        <w:autoSpaceDE w:val="0"/>
        <w:autoSpaceDN w:val="0"/>
        <w:adjustRightInd w:val="0"/>
        <w:ind w:firstLine="851"/>
        <w:jc w:val="both"/>
        <w:rPr>
          <w:sz w:val="28"/>
          <w:szCs w:val="28"/>
          <w:lang w:eastAsia="en-US"/>
        </w:rPr>
      </w:pPr>
      <w:r>
        <w:rPr>
          <w:sz w:val="28"/>
          <w:szCs w:val="28"/>
          <w:lang w:eastAsia="en-US"/>
        </w:rPr>
        <w:t xml:space="preserve">а) в соответствии с </w:t>
      </w:r>
      <w:hyperlink r:id="rId6" w:history="1">
        <w:r>
          <w:rPr>
            <w:color w:val="0000FF"/>
            <w:sz w:val="28"/>
            <w:szCs w:val="28"/>
            <w:lang w:eastAsia="en-US"/>
          </w:rPr>
          <w:t>частью</w:t>
        </w:r>
      </w:hyperlink>
      <w:r>
        <w:rPr>
          <w:sz w:val="28"/>
          <w:szCs w:val="28"/>
          <w:lang w:eastAsia="en-US"/>
        </w:rPr>
        <w:t xml:space="preserve"> 11</w:t>
      </w:r>
      <w:r w:rsidRPr="0039769F">
        <w:rPr>
          <w:sz w:val="28"/>
          <w:szCs w:val="28"/>
          <w:vertAlign w:val="superscript"/>
          <w:lang w:eastAsia="en-US"/>
        </w:rPr>
        <w:t>1</w:t>
      </w:r>
      <w:r>
        <w:rPr>
          <w:sz w:val="28"/>
          <w:szCs w:val="28"/>
          <w:lang w:eastAsia="en-US"/>
        </w:rPr>
        <w:t xml:space="preserve"> статьи 27 настоящего областного закона голосование проводилось по одной кандидатуре и за соответствующего кандидата проголосовало менее 50 процентов от числа избирателей, принявших участие в голосовании;</w:t>
      </w:r>
    </w:p>
    <w:p w:rsidR="001F7D43" w:rsidRDefault="001F7D43" w:rsidP="00F02F1B">
      <w:pPr>
        <w:autoSpaceDE w:val="0"/>
        <w:autoSpaceDN w:val="0"/>
        <w:adjustRightInd w:val="0"/>
        <w:ind w:firstLine="851"/>
        <w:jc w:val="both"/>
        <w:rPr>
          <w:sz w:val="28"/>
          <w:szCs w:val="28"/>
          <w:lang w:eastAsia="en-US"/>
        </w:rPr>
      </w:pPr>
      <w:r>
        <w:rPr>
          <w:sz w:val="28"/>
          <w:szCs w:val="28"/>
          <w:lang w:eastAsia="en-US"/>
        </w:rPr>
        <w:t>б) все кандидаты выбыли до проведения повторного голосования;</w:t>
      </w:r>
    </w:p>
    <w:p w:rsidR="001F7D43" w:rsidRDefault="001F7D43" w:rsidP="00F02F1B">
      <w:pPr>
        <w:autoSpaceDE w:val="0"/>
        <w:autoSpaceDN w:val="0"/>
        <w:adjustRightInd w:val="0"/>
        <w:ind w:firstLine="851"/>
        <w:jc w:val="both"/>
        <w:rPr>
          <w:sz w:val="28"/>
          <w:szCs w:val="28"/>
        </w:rPr>
      </w:pPr>
      <w:r>
        <w:rPr>
          <w:sz w:val="28"/>
          <w:szCs w:val="28"/>
          <w:lang w:eastAsia="en-US"/>
        </w:rPr>
        <w:t>в) в избирательный бюллетень на общих выборах были включены два кандидата и ни один из них не получил более половины голосов избирателей, принявших участие в голосовании</w:t>
      </w:r>
      <w:r>
        <w:rPr>
          <w:sz w:val="28"/>
          <w:szCs w:val="28"/>
        </w:rPr>
        <w:t>»;</w:t>
      </w:r>
    </w:p>
    <w:p w:rsidR="001F7D43" w:rsidRDefault="001F7D43" w:rsidP="007E7F1F">
      <w:pPr>
        <w:autoSpaceDE w:val="0"/>
        <w:autoSpaceDN w:val="0"/>
        <w:adjustRightInd w:val="0"/>
        <w:ind w:firstLine="851"/>
        <w:jc w:val="both"/>
        <w:rPr>
          <w:sz w:val="28"/>
          <w:szCs w:val="28"/>
        </w:rPr>
      </w:pPr>
      <w:r>
        <w:rPr>
          <w:sz w:val="28"/>
          <w:szCs w:val="28"/>
        </w:rPr>
        <w:t>9) дополнить статьей 58</w:t>
      </w:r>
      <w:r w:rsidRPr="00EE6445">
        <w:rPr>
          <w:sz w:val="28"/>
          <w:szCs w:val="28"/>
          <w:vertAlign w:val="superscript"/>
        </w:rPr>
        <w:t>1</w:t>
      </w:r>
      <w:r>
        <w:rPr>
          <w:sz w:val="28"/>
          <w:szCs w:val="28"/>
        </w:rPr>
        <w:t xml:space="preserve"> следующего содержания:</w:t>
      </w:r>
    </w:p>
    <w:p w:rsidR="001F7D43" w:rsidRDefault="001F7D43" w:rsidP="007E7F1F">
      <w:pPr>
        <w:autoSpaceDE w:val="0"/>
        <w:autoSpaceDN w:val="0"/>
        <w:adjustRightInd w:val="0"/>
        <w:ind w:firstLine="851"/>
        <w:jc w:val="both"/>
        <w:rPr>
          <w:sz w:val="28"/>
          <w:szCs w:val="28"/>
        </w:rPr>
      </w:pPr>
      <w:r>
        <w:rPr>
          <w:sz w:val="28"/>
          <w:szCs w:val="28"/>
        </w:rPr>
        <w:t>«Статья 58</w:t>
      </w:r>
      <w:r w:rsidRPr="00EE6445">
        <w:rPr>
          <w:sz w:val="28"/>
          <w:szCs w:val="28"/>
          <w:vertAlign w:val="superscript"/>
        </w:rPr>
        <w:t>1</w:t>
      </w:r>
      <w:r>
        <w:rPr>
          <w:sz w:val="28"/>
          <w:szCs w:val="28"/>
        </w:rPr>
        <w:t>. Повторное голосование на выборах Главы городского округа</w:t>
      </w:r>
    </w:p>
    <w:p w:rsidR="001F7D43" w:rsidRDefault="001F7D43" w:rsidP="00D217D6">
      <w:pPr>
        <w:autoSpaceDE w:val="0"/>
        <w:autoSpaceDN w:val="0"/>
        <w:adjustRightInd w:val="0"/>
        <w:ind w:firstLine="851"/>
        <w:jc w:val="both"/>
        <w:rPr>
          <w:sz w:val="28"/>
          <w:szCs w:val="28"/>
          <w:lang w:eastAsia="en-US"/>
        </w:rPr>
      </w:pPr>
      <w:r>
        <w:rPr>
          <w:sz w:val="28"/>
          <w:szCs w:val="28"/>
        </w:rPr>
        <w:t>1. </w:t>
      </w:r>
      <w:r>
        <w:rPr>
          <w:sz w:val="28"/>
          <w:szCs w:val="28"/>
          <w:lang w:eastAsia="en-US"/>
        </w:rPr>
        <w:t xml:space="preserve">Если в избирательный бюллетень </w:t>
      </w:r>
      <w:r>
        <w:rPr>
          <w:sz w:val="28"/>
          <w:szCs w:val="28"/>
        </w:rPr>
        <w:t>на выборах Главы городского округа</w:t>
      </w:r>
      <w:r>
        <w:rPr>
          <w:sz w:val="28"/>
          <w:szCs w:val="28"/>
          <w:lang w:eastAsia="en-US"/>
        </w:rPr>
        <w:t xml:space="preserve"> было включено более двух кандидатов и ни один из них по результатам общих выборов не получил необходимое для избрания число голосов избирателей, избирательная комиссия муниципального образования назначает повторное голосование по двум зарегистрированным кандидатам, получившим наибольшее число голосов избирателей. </w:t>
      </w:r>
    </w:p>
    <w:p w:rsidR="001F7D43" w:rsidRDefault="001F7D43" w:rsidP="00D217D6">
      <w:pPr>
        <w:autoSpaceDE w:val="0"/>
        <w:autoSpaceDN w:val="0"/>
        <w:adjustRightInd w:val="0"/>
        <w:ind w:firstLine="851"/>
        <w:jc w:val="both"/>
        <w:rPr>
          <w:sz w:val="28"/>
          <w:szCs w:val="28"/>
          <w:lang w:eastAsia="en-US"/>
        </w:rPr>
      </w:pPr>
      <w:r>
        <w:rPr>
          <w:sz w:val="28"/>
          <w:szCs w:val="28"/>
          <w:lang w:eastAsia="en-US"/>
        </w:rPr>
        <w:t>2. Повторное голосование по зарегистрированным кандидатам назначается при наличии письменного заявления зарегистрированного кандидата о согласии на проведение повторного голосования по его кандидатуре.</w:t>
      </w:r>
    </w:p>
    <w:p w:rsidR="001F7D43" w:rsidRDefault="001F7D43" w:rsidP="00D217D6">
      <w:pPr>
        <w:autoSpaceDE w:val="0"/>
        <w:autoSpaceDN w:val="0"/>
        <w:adjustRightInd w:val="0"/>
        <w:ind w:firstLine="851"/>
        <w:jc w:val="both"/>
        <w:rPr>
          <w:sz w:val="28"/>
          <w:szCs w:val="28"/>
          <w:lang w:eastAsia="en-US"/>
        </w:rPr>
      </w:pPr>
      <w:r>
        <w:rPr>
          <w:sz w:val="28"/>
          <w:szCs w:val="28"/>
          <w:lang w:eastAsia="en-US"/>
        </w:rPr>
        <w:t>3. Организация и проведение повторного голосования осуществляется в соответствии с настоящим областным законом.</w:t>
      </w:r>
    </w:p>
    <w:p w:rsidR="001F7D43" w:rsidRDefault="001F7D43" w:rsidP="00D217D6">
      <w:pPr>
        <w:autoSpaceDE w:val="0"/>
        <w:autoSpaceDN w:val="0"/>
        <w:adjustRightInd w:val="0"/>
        <w:ind w:firstLine="851"/>
        <w:jc w:val="both"/>
        <w:rPr>
          <w:sz w:val="28"/>
          <w:szCs w:val="28"/>
          <w:lang w:eastAsia="en-US"/>
        </w:rPr>
      </w:pPr>
      <w:r>
        <w:rPr>
          <w:sz w:val="28"/>
          <w:szCs w:val="28"/>
          <w:lang w:eastAsia="en-US"/>
        </w:rPr>
        <w:t>4. Повторное голосование проводится через 14 дней со дня голосования на общих выборах.</w:t>
      </w:r>
    </w:p>
    <w:p w:rsidR="001F7D43" w:rsidRDefault="001F7D43" w:rsidP="00D217D6">
      <w:pPr>
        <w:autoSpaceDE w:val="0"/>
        <w:autoSpaceDN w:val="0"/>
        <w:adjustRightInd w:val="0"/>
        <w:ind w:firstLine="851"/>
        <w:jc w:val="both"/>
        <w:rPr>
          <w:sz w:val="28"/>
          <w:szCs w:val="28"/>
          <w:lang w:eastAsia="en-US"/>
        </w:rPr>
      </w:pPr>
      <w:r>
        <w:rPr>
          <w:sz w:val="28"/>
          <w:szCs w:val="28"/>
          <w:lang w:eastAsia="en-US"/>
        </w:rPr>
        <w:t xml:space="preserve">5. По итогам повторного голосования избранным считается кандидат, получивший при голосовании большее число голосов избирателей по отношению к числу голосов избирателей, полученных другим кандидатом. </w:t>
      </w:r>
    </w:p>
    <w:p w:rsidR="001F7D43" w:rsidRDefault="001F7D43" w:rsidP="007E7F1F">
      <w:pPr>
        <w:autoSpaceDE w:val="0"/>
        <w:autoSpaceDN w:val="0"/>
        <w:adjustRightInd w:val="0"/>
        <w:ind w:firstLine="851"/>
        <w:jc w:val="both"/>
        <w:rPr>
          <w:sz w:val="28"/>
          <w:szCs w:val="28"/>
          <w:lang w:eastAsia="en-US"/>
        </w:rPr>
      </w:pPr>
      <w:r>
        <w:rPr>
          <w:sz w:val="28"/>
          <w:szCs w:val="28"/>
          <w:lang w:eastAsia="en-US"/>
        </w:rPr>
        <w:t>При равном числе полученных зарегистрированными кандидатами голосов избранным считается кандидат, зарегистрированный раньше.</w:t>
      </w:r>
    </w:p>
    <w:p w:rsidR="001F7D43" w:rsidRDefault="001F7D43" w:rsidP="007E7F1F">
      <w:pPr>
        <w:autoSpaceDE w:val="0"/>
        <w:autoSpaceDN w:val="0"/>
        <w:adjustRightInd w:val="0"/>
        <w:ind w:firstLine="851"/>
        <w:jc w:val="both"/>
        <w:rPr>
          <w:sz w:val="28"/>
          <w:szCs w:val="28"/>
          <w:lang w:eastAsia="en-US"/>
        </w:rPr>
      </w:pPr>
      <w:r>
        <w:rPr>
          <w:sz w:val="28"/>
          <w:szCs w:val="28"/>
          <w:lang w:eastAsia="en-US"/>
        </w:rPr>
        <w:t>6. Если один из кандидатов, по которому должно проводиться повторное голосование, снял свою кандидатуру либо выбыл по иным обстоятельствам до дня голосования, его место по решению избирательной комиссии муниципального образования передается следующему по числу полученных голосов кандидату, ранее участвовавшему в данных выборах, при наличии письменного заявления указанного кандидата о согласии на проведение по его кандидатуре повторного голосования. Такое заявление должно быть подано не позднее, чем на второй день со дня выбытия кандидата, по которому первоначально назначено повторное голосование. В этом случае, повторное голосование проводится в первое воскресенье по истечении 14 дней со дня подачи заявления в соответствии с частью 9 статьи 27 настоящего областного закона либо со дня выбытия по иным обстоятельствам.</w:t>
      </w:r>
    </w:p>
    <w:p w:rsidR="001F7D43" w:rsidRDefault="001F7D43" w:rsidP="007E7F1F">
      <w:pPr>
        <w:autoSpaceDE w:val="0"/>
        <w:autoSpaceDN w:val="0"/>
        <w:adjustRightInd w:val="0"/>
        <w:ind w:firstLine="851"/>
        <w:jc w:val="both"/>
        <w:rPr>
          <w:sz w:val="28"/>
          <w:szCs w:val="28"/>
          <w:lang w:eastAsia="en-US"/>
        </w:rPr>
      </w:pPr>
      <w:r>
        <w:rPr>
          <w:sz w:val="28"/>
          <w:szCs w:val="28"/>
          <w:lang w:eastAsia="en-US"/>
        </w:rPr>
        <w:t xml:space="preserve">7. Повторное голосование может проводится по одной кандидатуре в случае, если после выбытия кандидатов останется только один зарегистрированный кандидат. При этом кандидат считается избранным, если он получил не менее 50 процентов голосов избирателей, принявших участие в голосовании. </w:t>
      </w:r>
    </w:p>
    <w:p w:rsidR="001F7D43" w:rsidRDefault="001F7D43" w:rsidP="007E7F1F">
      <w:pPr>
        <w:autoSpaceDE w:val="0"/>
        <w:autoSpaceDN w:val="0"/>
        <w:adjustRightInd w:val="0"/>
        <w:ind w:firstLine="851"/>
        <w:jc w:val="both"/>
        <w:rPr>
          <w:sz w:val="28"/>
          <w:szCs w:val="28"/>
        </w:rPr>
      </w:pPr>
      <w:r>
        <w:rPr>
          <w:sz w:val="28"/>
          <w:szCs w:val="28"/>
          <w:lang w:eastAsia="en-US"/>
        </w:rPr>
        <w:t>В случае выбытия всех кандидатов проводятся повторные выборы.</w:t>
      </w:r>
      <w:r>
        <w:rPr>
          <w:sz w:val="28"/>
          <w:szCs w:val="28"/>
        </w:rPr>
        <w:t>»;</w:t>
      </w:r>
    </w:p>
    <w:p w:rsidR="001F7D43" w:rsidRDefault="001F7D43" w:rsidP="007E7F1F">
      <w:pPr>
        <w:autoSpaceDE w:val="0"/>
        <w:autoSpaceDN w:val="0"/>
        <w:adjustRightInd w:val="0"/>
        <w:ind w:firstLine="851"/>
        <w:jc w:val="both"/>
        <w:rPr>
          <w:sz w:val="28"/>
          <w:szCs w:val="28"/>
        </w:rPr>
      </w:pPr>
      <w:r>
        <w:rPr>
          <w:sz w:val="28"/>
          <w:szCs w:val="28"/>
        </w:rPr>
        <w:t>10) часть 2 статьи 59 изложить в следующей редакции:</w:t>
      </w:r>
    </w:p>
    <w:p w:rsidR="001F7D43" w:rsidRDefault="001F7D43" w:rsidP="007E7F1F">
      <w:pPr>
        <w:autoSpaceDE w:val="0"/>
        <w:autoSpaceDN w:val="0"/>
        <w:adjustRightInd w:val="0"/>
        <w:ind w:firstLine="851"/>
        <w:jc w:val="both"/>
        <w:rPr>
          <w:sz w:val="28"/>
          <w:szCs w:val="28"/>
        </w:rPr>
      </w:pPr>
      <w:r>
        <w:rPr>
          <w:sz w:val="28"/>
          <w:szCs w:val="28"/>
        </w:rPr>
        <w:t>«2. Повторные выборы проводятся в случаях:</w:t>
      </w:r>
    </w:p>
    <w:p w:rsidR="001F7D43" w:rsidRDefault="001F7D43" w:rsidP="007E7F1F">
      <w:pPr>
        <w:autoSpaceDE w:val="0"/>
        <w:autoSpaceDN w:val="0"/>
        <w:adjustRightInd w:val="0"/>
        <w:ind w:firstLine="851"/>
        <w:jc w:val="both"/>
        <w:rPr>
          <w:sz w:val="28"/>
          <w:szCs w:val="28"/>
        </w:rPr>
      </w:pPr>
      <w:r>
        <w:rPr>
          <w:sz w:val="28"/>
          <w:szCs w:val="28"/>
        </w:rPr>
        <w:t>1) если выборы были признаны несостоявшимися;</w:t>
      </w:r>
    </w:p>
    <w:p w:rsidR="001F7D43" w:rsidRDefault="001F7D43" w:rsidP="007E7F1F">
      <w:pPr>
        <w:autoSpaceDE w:val="0"/>
        <w:autoSpaceDN w:val="0"/>
        <w:adjustRightInd w:val="0"/>
        <w:ind w:firstLine="851"/>
        <w:jc w:val="both"/>
        <w:rPr>
          <w:sz w:val="28"/>
          <w:szCs w:val="28"/>
        </w:rPr>
      </w:pPr>
      <w:r>
        <w:rPr>
          <w:sz w:val="28"/>
          <w:szCs w:val="28"/>
        </w:rPr>
        <w:t>2) если выборы были признаны недействительными;</w:t>
      </w:r>
    </w:p>
    <w:p w:rsidR="001F7D43" w:rsidRDefault="001F7D43" w:rsidP="007E7F1F">
      <w:pPr>
        <w:autoSpaceDE w:val="0"/>
        <w:autoSpaceDN w:val="0"/>
        <w:adjustRightInd w:val="0"/>
        <w:ind w:firstLine="851"/>
        <w:jc w:val="both"/>
        <w:rPr>
          <w:sz w:val="28"/>
          <w:szCs w:val="28"/>
        </w:rPr>
      </w:pPr>
      <w:r>
        <w:rPr>
          <w:sz w:val="28"/>
          <w:szCs w:val="28"/>
        </w:rPr>
        <w:t>3) если кандидат, избранный главой муниципального образования, не сложил с себя полномочия, не совместимые со статусом Главы муниципального образования.»;</w:t>
      </w:r>
    </w:p>
    <w:p w:rsidR="001F7D43" w:rsidRDefault="001F7D43" w:rsidP="007E7F1F">
      <w:pPr>
        <w:autoSpaceDE w:val="0"/>
        <w:autoSpaceDN w:val="0"/>
        <w:adjustRightInd w:val="0"/>
        <w:ind w:firstLine="851"/>
        <w:jc w:val="both"/>
        <w:rPr>
          <w:sz w:val="28"/>
          <w:szCs w:val="28"/>
        </w:rPr>
      </w:pPr>
      <w:r>
        <w:rPr>
          <w:sz w:val="28"/>
          <w:szCs w:val="28"/>
        </w:rPr>
        <w:t>11) в части 5 статьи 67 после слов «не позднее чем за восемь дней до дня голосования» дополнить словами «(в том числе повторного)».</w:t>
      </w:r>
    </w:p>
    <w:p w:rsidR="001F7D43" w:rsidRDefault="001F7D43" w:rsidP="008605AC">
      <w:pPr>
        <w:widowControl w:val="0"/>
        <w:autoSpaceDE w:val="0"/>
        <w:autoSpaceDN w:val="0"/>
        <w:adjustRightInd w:val="0"/>
        <w:ind w:firstLine="851"/>
        <w:jc w:val="both"/>
        <w:rPr>
          <w:b/>
          <w:sz w:val="28"/>
          <w:szCs w:val="28"/>
        </w:rPr>
      </w:pPr>
    </w:p>
    <w:p w:rsidR="001F7D43" w:rsidRDefault="001F7D43" w:rsidP="00C953DF">
      <w:pPr>
        <w:widowControl w:val="0"/>
        <w:autoSpaceDE w:val="0"/>
        <w:autoSpaceDN w:val="0"/>
        <w:adjustRightInd w:val="0"/>
        <w:ind w:firstLine="851"/>
        <w:jc w:val="both"/>
        <w:rPr>
          <w:b/>
          <w:bCs/>
          <w:sz w:val="28"/>
          <w:szCs w:val="28"/>
        </w:rPr>
      </w:pPr>
      <w:r>
        <w:rPr>
          <w:b/>
          <w:sz w:val="28"/>
          <w:szCs w:val="28"/>
        </w:rPr>
        <w:t>Статья 2.</w:t>
      </w:r>
    </w:p>
    <w:p w:rsidR="001F7D43" w:rsidRDefault="001F7D43" w:rsidP="00C953DF">
      <w:pPr>
        <w:pStyle w:val="ConsPlusNormal"/>
        <w:widowControl/>
        <w:spacing w:line="360" w:lineRule="atLeast"/>
        <w:ind w:firstLine="851"/>
        <w:jc w:val="both"/>
        <w:rPr>
          <w:rFonts w:ascii="Times New Roman" w:hAnsi="Times New Roman" w:cs="Times New Roman"/>
          <w:bCs/>
          <w:sz w:val="28"/>
          <w:szCs w:val="28"/>
        </w:rPr>
      </w:pPr>
      <w:r>
        <w:rPr>
          <w:rFonts w:ascii="Times New Roman" w:hAnsi="Times New Roman" w:cs="Times New Roman"/>
          <w:bCs/>
          <w:sz w:val="28"/>
          <w:szCs w:val="28"/>
        </w:rPr>
        <w:t>1. Настоящий областной закон вступает в силу через десять дней после его официального опубликования.</w:t>
      </w:r>
    </w:p>
    <w:p w:rsidR="001F7D43" w:rsidRDefault="001F7D43" w:rsidP="00E10D43">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___________________________________</w:t>
      </w:r>
    </w:p>
    <w:p w:rsidR="001F7D43" w:rsidRDefault="001F7D43" w:rsidP="00E10D43">
      <w:pPr>
        <w:pStyle w:val="ConsPlusNormal"/>
        <w:widowControl/>
        <w:ind w:firstLine="0"/>
        <w:jc w:val="center"/>
        <w:rPr>
          <w:rFonts w:ascii="Times New Roman" w:hAnsi="Times New Roman" w:cs="Times New Roman"/>
          <w:sz w:val="28"/>
          <w:szCs w:val="28"/>
        </w:rPr>
      </w:pPr>
    </w:p>
    <w:p w:rsidR="001F7D43" w:rsidRDefault="001F7D43" w:rsidP="00546A98">
      <w:pPr>
        <w:pStyle w:val="Heading1"/>
        <w:keepNext w:val="0"/>
        <w:ind w:firstLine="0"/>
        <w:jc w:val="center"/>
        <w:rPr>
          <w:bCs/>
        </w:rPr>
      </w:pPr>
    </w:p>
    <w:p w:rsidR="001F7D43" w:rsidRDefault="001F7D43" w:rsidP="00546A98">
      <w:pPr>
        <w:pStyle w:val="Heading1"/>
        <w:keepNext w:val="0"/>
        <w:ind w:firstLine="0"/>
        <w:jc w:val="center"/>
        <w:rPr>
          <w:bCs/>
        </w:rPr>
      </w:pPr>
    </w:p>
    <w:p w:rsidR="001F7D43" w:rsidRDefault="001F7D43" w:rsidP="00546A98">
      <w:pPr>
        <w:pStyle w:val="Heading1"/>
        <w:keepNext w:val="0"/>
        <w:ind w:firstLine="0"/>
        <w:jc w:val="center"/>
        <w:rPr>
          <w:bCs/>
        </w:rPr>
      </w:pPr>
    </w:p>
    <w:p w:rsidR="001F7D43" w:rsidRDefault="001F7D43" w:rsidP="00546A98">
      <w:pPr>
        <w:pStyle w:val="Heading1"/>
        <w:keepNext w:val="0"/>
        <w:ind w:firstLine="0"/>
        <w:jc w:val="center"/>
        <w:rPr>
          <w:bCs/>
        </w:rPr>
      </w:pPr>
    </w:p>
    <w:p w:rsidR="001F7D43" w:rsidRDefault="001F7D43" w:rsidP="00546A98">
      <w:pPr>
        <w:pStyle w:val="Heading1"/>
        <w:keepNext w:val="0"/>
        <w:ind w:firstLine="0"/>
        <w:jc w:val="center"/>
        <w:rPr>
          <w:bCs/>
        </w:rPr>
      </w:pPr>
    </w:p>
    <w:p w:rsidR="001F7D43" w:rsidRDefault="001F7D43" w:rsidP="00546A98">
      <w:pPr>
        <w:pStyle w:val="Heading1"/>
        <w:keepNext w:val="0"/>
        <w:ind w:firstLine="0"/>
        <w:jc w:val="center"/>
        <w:rPr>
          <w:bCs/>
        </w:rPr>
      </w:pPr>
    </w:p>
    <w:p w:rsidR="001F7D43" w:rsidRDefault="001F7D43" w:rsidP="00546A98">
      <w:pPr>
        <w:pStyle w:val="Heading1"/>
        <w:keepNext w:val="0"/>
        <w:ind w:firstLine="0"/>
        <w:jc w:val="center"/>
        <w:rPr>
          <w:bCs/>
        </w:rPr>
      </w:pPr>
    </w:p>
    <w:p w:rsidR="001F7D43" w:rsidRDefault="001F7D43" w:rsidP="00546A98">
      <w:pPr>
        <w:pStyle w:val="Heading1"/>
        <w:keepNext w:val="0"/>
        <w:ind w:firstLine="0"/>
        <w:jc w:val="center"/>
        <w:rPr>
          <w:bCs/>
        </w:rPr>
      </w:pPr>
    </w:p>
    <w:p w:rsidR="001F7D43" w:rsidRDefault="001F7D43" w:rsidP="00546A98">
      <w:pPr>
        <w:pStyle w:val="Heading1"/>
        <w:keepNext w:val="0"/>
        <w:ind w:firstLine="0"/>
        <w:jc w:val="center"/>
        <w:rPr>
          <w:bCs/>
        </w:rPr>
      </w:pPr>
    </w:p>
    <w:p w:rsidR="001F7D43" w:rsidRDefault="001F7D43" w:rsidP="00546A98">
      <w:pPr>
        <w:pStyle w:val="Heading1"/>
        <w:keepNext w:val="0"/>
        <w:ind w:firstLine="0"/>
        <w:jc w:val="center"/>
        <w:rPr>
          <w:bCs/>
        </w:rPr>
      </w:pPr>
    </w:p>
    <w:p w:rsidR="001F7D43" w:rsidRDefault="001F7D43" w:rsidP="00546A98">
      <w:pPr>
        <w:pStyle w:val="Heading1"/>
        <w:keepNext w:val="0"/>
        <w:ind w:firstLine="0"/>
        <w:jc w:val="center"/>
        <w:rPr>
          <w:bCs/>
        </w:rPr>
      </w:pPr>
    </w:p>
    <w:p w:rsidR="001F7D43" w:rsidRDefault="001F7D43" w:rsidP="00546A98">
      <w:pPr>
        <w:pStyle w:val="Heading1"/>
        <w:keepNext w:val="0"/>
        <w:ind w:firstLine="0"/>
        <w:jc w:val="center"/>
        <w:rPr>
          <w:bCs/>
        </w:rPr>
      </w:pPr>
    </w:p>
    <w:p w:rsidR="001F7D43" w:rsidRDefault="001F7D43" w:rsidP="00546A98">
      <w:pPr>
        <w:pStyle w:val="Heading1"/>
        <w:keepNext w:val="0"/>
        <w:ind w:firstLine="0"/>
        <w:jc w:val="center"/>
        <w:rPr>
          <w:bCs/>
        </w:rPr>
      </w:pPr>
    </w:p>
    <w:p w:rsidR="001F7D43" w:rsidRDefault="001F7D43" w:rsidP="00546A98">
      <w:pPr>
        <w:pStyle w:val="Heading1"/>
        <w:keepNext w:val="0"/>
        <w:ind w:firstLine="0"/>
        <w:jc w:val="center"/>
        <w:rPr>
          <w:bCs/>
        </w:rPr>
      </w:pPr>
    </w:p>
    <w:p w:rsidR="001F7D43" w:rsidRDefault="001F7D43" w:rsidP="00546A98">
      <w:pPr>
        <w:pStyle w:val="Heading1"/>
        <w:keepNext w:val="0"/>
        <w:ind w:firstLine="0"/>
        <w:jc w:val="center"/>
        <w:rPr>
          <w:bCs/>
        </w:rPr>
      </w:pPr>
      <w:r>
        <w:rPr>
          <w:bCs/>
        </w:rPr>
        <w:t>Пояснительная записка</w:t>
      </w:r>
    </w:p>
    <w:p w:rsidR="001F7D43" w:rsidRDefault="001F7D43" w:rsidP="00546A98">
      <w:pPr>
        <w:pStyle w:val="BodyText"/>
      </w:pPr>
      <w:r>
        <w:t>к проекту областного закона «О внесении изменений в областной закон «О выборах Главы муниципального образования в Новгородской области»</w:t>
      </w:r>
    </w:p>
    <w:p w:rsidR="001F7D43" w:rsidRDefault="001F7D43" w:rsidP="00546A98">
      <w:pPr>
        <w:widowControl w:val="0"/>
        <w:autoSpaceDE w:val="0"/>
        <w:autoSpaceDN w:val="0"/>
        <w:adjustRightInd w:val="0"/>
        <w:ind w:firstLine="540"/>
        <w:jc w:val="both"/>
        <w:outlineLvl w:val="0"/>
        <w:rPr>
          <w:sz w:val="28"/>
          <w:szCs w:val="28"/>
        </w:rPr>
      </w:pPr>
    </w:p>
    <w:p w:rsidR="001F7D43" w:rsidRDefault="001F7D43" w:rsidP="00546A98">
      <w:pPr>
        <w:widowControl w:val="0"/>
        <w:autoSpaceDE w:val="0"/>
        <w:autoSpaceDN w:val="0"/>
        <w:adjustRightInd w:val="0"/>
        <w:ind w:firstLine="540"/>
        <w:jc w:val="both"/>
        <w:rPr>
          <w:sz w:val="28"/>
          <w:szCs w:val="28"/>
        </w:rPr>
      </w:pPr>
      <w:r w:rsidRPr="005D02A3">
        <w:rPr>
          <w:sz w:val="28"/>
          <w:szCs w:val="28"/>
        </w:rPr>
        <w:t>В соответствии со статьей 23 Федерального закона от 06.10.2003 N 131-ФЗ «Об общих принципах организации местного самоуправления в Российской Федерации» виды избирательных систем в муниципальных образованиях определяются законом субъекта Российской Федерации в зависимости от численности избирателей в муниципальном образовании, вида муниципального образования и других обстоятельств.</w:t>
      </w:r>
    </w:p>
    <w:p w:rsidR="001F7D43" w:rsidRDefault="001F7D43" w:rsidP="00546A98">
      <w:pPr>
        <w:widowControl w:val="0"/>
        <w:autoSpaceDE w:val="0"/>
        <w:autoSpaceDN w:val="0"/>
        <w:adjustRightInd w:val="0"/>
        <w:ind w:firstLine="540"/>
        <w:jc w:val="both"/>
        <w:rPr>
          <w:sz w:val="28"/>
          <w:szCs w:val="28"/>
        </w:rPr>
      </w:pPr>
      <w:r>
        <w:rPr>
          <w:sz w:val="28"/>
          <w:szCs w:val="28"/>
        </w:rPr>
        <w:t xml:space="preserve">В этой связи для городского округа предлагается внести изменения в части вида </w:t>
      </w:r>
      <w:r w:rsidRPr="0024589B">
        <w:rPr>
          <w:sz w:val="28"/>
          <w:szCs w:val="28"/>
        </w:rPr>
        <w:t>избирательной системы, применяемой на выборах Г</w:t>
      </w:r>
      <w:r>
        <w:rPr>
          <w:sz w:val="28"/>
          <w:szCs w:val="28"/>
        </w:rPr>
        <w:t>лавы муниципального образования – перейти к системе выборов, предполагающей определение и</w:t>
      </w:r>
      <w:r w:rsidRPr="0024589B">
        <w:rPr>
          <w:sz w:val="28"/>
          <w:szCs w:val="28"/>
        </w:rPr>
        <w:t>збранным на выборах Главы городского округа зарегистрированн</w:t>
      </w:r>
      <w:r>
        <w:rPr>
          <w:sz w:val="28"/>
          <w:szCs w:val="28"/>
        </w:rPr>
        <w:t>ого</w:t>
      </w:r>
      <w:r w:rsidRPr="0024589B">
        <w:rPr>
          <w:sz w:val="28"/>
          <w:szCs w:val="28"/>
        </w:rPr>
        <w:t xml:space="preserve"> кандидат</w:t>
      </w:r>
      <w:r>
        <w:rPr>
          <w:sz w:val="28"/>
          <w:szCs w:val="28"/>
        </w:rPr>
        <w:t>а</w:t>
      </w:r>
      <w:r w:rsidRPr="0024589B">
        <w:rPr>
          <w:sz w:val="28"/>
          <w:szCs w:val="28"/>
        </w:rPr>
        <w:t xml:space="preserve">, который получил более половины голосов избирателей, </w:t>
      </w:r>
      <w:r>
        <w:rPr>
          <w:sz w:val="28"/>
          <w:szCs w:val="28"/>
        </w:rPr>
        <w:t xml:space="preserve">принявших участие в голосовании, а в случае, если этого не случилось на общих выборах - </w:t>
      </w:r>
      <w:r w:rsidRPr="0024589B">
        <w:rPr>
          <w:sz w:val="28"/>
          <w:szCs w:val="28"/>
        </w:rPr>
        <w:t xml:space="preserve"> </w:t>
      </w:r>
      <w:r>
        <w:rPr>
          <w:sz w:val="28"/>
          <w:szCs w:val="28"/>
        </w:rPr>
        <w:t>возможность проведения повторного голосования, так называемого «второго тура».</w:t>
      </w:r>
    </w:p>
    <w:p w:rsidR="001F7D43" w:rsidRDefault="001F7D43" w:rsidP="00546A98">
      <w:pPr>
        <w:widowControl w:val="0"/>
        <w:autoSpaceDE w:val="0"/>
        <w:autoSpaceDN w:val="0"/>
        <w:adjustRightInd w:val="0"/>
        <w:ind w:firstLine="540"/>
        <w:jc w:val="both"/>
        <w:rPr>
          <w:sz w:val="28"/>
          <w:szCs w:val="28"/>
        </w:rPr>
      </w:pPr>
      <w:r>
        <w:rPr>
          <w:sz w:val="28"/>
          <w:szCs w:val="28"/>
        </w:rPr>
        <w:t>Вносимое предложение обусловлено значительным снижением</w:t>
      </w:r>
      <w:r w:rsidRPr="00C41063">
        <w:t xml:space="preserve"> </w:t>
      </w:r>
      <w:r w:rsidRPr="00C41063">
        <w:rPr>
          <w:sz w:val="28"/>
          <w:szCs w:val="28"/>
        </w:rPr>
        <w:t>интереса населения к участию в выборах</w:t>
      </w:r>
      <w:r>
        <w:rPr>
          <w:sz w:val="28"/>
          <w:szCs w:val="28"/>
        </w:rPr>
        <w:t xml:space="preserve"> </w:t>
      </w:r>
      <w:r w:rsidRPr="00C41063">
        <w:rPr>
          <w:sz w:val="28"/>
          <w:szCs w:val="28"/>
        </w:rPr>
        <w:t>в последние годы</w:t>
      </w:r>
      <w:r>
        <w:rPr>
          <w:sz w:val="28"/>
          <w:szCs w:val="28"/>
        </w:rPr>
        <w:t>, как следствие – низкая явка и результат, не всегда отражающий настроения в обществе.</w:t>
      </w:r>
    </w:p>
    <w:p w:rsidR="001F7D43" w:rsidRDefault="001F7D43" w:rsidP="00546A98">
      <w:pPr>
        <w:widowControl w:val="0"/>
        <w:autoSpaceDE w:val="0"/>
        <w:autoSpaceDN w:val="0"/>
        <w:adjustRightInd w:val="0"/>
        <w:ind w:firstLine="540"/>
        <w:jc w:val="both"/>
        <w:rPr>
          <w:sz w:val="28"/>
          <w:szCs w:val="28"/>
        </w:rPr>
      </w:pPr>
      <w:r>
        <w:rPr>
          <w:sz w:val="28"/>
          <w:szCs w:val="28"/>
        </w:rPr>
        <w:t>Наглядным примером являются</w:t>
      </w:r>
      <w:r w:rsidRPr="006C4DD5">
        <w:rPr>
          <w:sz w:val="28"/>
          <w:szCs w:val="28"/>
        </w:rPr>
        <w:t xml:space="preserve"> </w:t>
      </w:r>
      <w:r>
        <w:rPr>
          <w:sz w:val="28"/>
          <w:szCs w:val="28"/>
        </w:rPr>
        <w:t>показатели</w:t>
      </w:r>
      <w:r w:rsidRPr="006C4DD5">
        <w:rPr>
          <w:sz w:val="28"/>
          <w:szCs w:val="28"/>
        </w:rPr>
        <w:t xml:space="preserve"> проше</w:t>
      </w:r>
      <w:r>
        <w:rPr>
          <w:sz w:val="28"/>
          <w:szCs w:val="28"/>
        </w:rPr>
        <w:t xml:space="preserve">дших в 2013 году выборов Мэра Великого Новгорода, когда на избирательные участки </w:t>
      </w:r>
      <w:r w:rsidRPr="005F7A67">
        <w:rPr>
          <w:sz w:val="28"/>
          <w:szCs w:val="28"/>
        </w:rPr>
        <w:t xml:space="preserve">пришли лишь 44,2 тыс. человек </w:t>
      </w:r>
      <w:r>
        <w:rPr>
          <w:sz w:val="28"/>
          <w:szCs w:val="28"/>
        </w:rPr>
        <w:t xml:space="preserve">из 181,4 тыс. </w:t>
      </w:r>
      <w:r w:rsidRPr="005F7A67">
        <w:rPr>
          <w:sz w:val="28"/>
          <w:szCs w:val="28"/>
        </w:rPr>
        <w:t>избирателей</w:t>
      </w:r>
      <w:r>
        <w:rPr>
          <w:sz w:val="28"/>
          <w:szCs w:val="28"/>
        </w:rPr>
        <w:t>, внесённых в списки, что составило 24,3% от общего числа.</w:t>
      </w:r>
    </w:p>
    <w:p w:rsidR="001F7D43" w:rsidRDefault="001F7D43" w:rsidP="00546A98">
      <w:pPr>
        <w:widowControl w:val="0"/>
        <w:autoSpaceDE w:val="0"/>
        <w:autoSpaceDN w:val="0"/>
        <w:adjustRightInd w:val="0"/>
        <w:ind w:firstLine="540"/>
        <w:jc w:val="both"/>
        <w:rPr>
          <w:sz w:val="28"/>
          <w:szCs w:val="28"/>
        </w:rPr>
      </w:pPr>
      <w:r>
        <w:rPr>
          <w:sz w:val="28"/>
          <w:szCs w:val="28"/>
        </w:rPr>
        <w:t>Победитель набрал 38,5% голосов от числа проголосовавших, что менее 10% от числа</w:t>
      </w:r>
      <w:r w:rsidRPr="00051E26">
        <w:t xml:space="preserve"> </w:t>
      </w:r>
      <w:r w:rsidRPr="00051E26">
        <w:rPr>
          <w:sz w:val="28"/>
          <w:szCs w:val="28"/>
        </w:rPr>
        <w:t>внесённых в списки</w:t>
      </w:r>
      <w:r>
        <w:rPr>
          <w:sz w:val="28"/>
          <w:szCs w:val="28"/>
        </w:rPr>
        <w:t>.</w:t>
      </w:r>
    </w:p>
    <w:p w:rsidR="001F7D43" w:rsidRDefault="001F7D43" w:rsidP="00546A98">
      <w:pPr>
        <w:widowControl w:val="0"/>
        <w:autoSpaceDE w:val="0"/>
        <w:autoSpaceDN w:val="0"/>
        <w:adjustRightInd w:val="0"/>
        <w:ind w:firstLine="540"/>
        <w:jc w:val="both"/>
        <w:rPr>
          <w:sz w:val="28"/>
          <w:szCs w:val="28"/>
        </w:rPr>
      </w:pPr>
      <w:r>
        <w:rPr>
          <w:sz w:val="28"/>
          <w:szCs w:val="28"/>
        </w:rPr>
        <w:t>Полагаю, что</w:t>
      </w:r>
      <w:r>
        <w:t xml:space="preserve"> </w:t>
      </w:r>
      <w:r>
        <w:rPr>
          <w:sz w:val="28"/>
          <w:szCs w:val="28"/>
        </w:rPr>
        <w:t xml:space="preserve">сегодняшний </w:t>
      </w:r>
      <w:r w:rsidRPr="0091434D">
        <w:rPr>
          <w:sz w:val="28"/>
          <w:szCs w:val="28"/>
        </w:rPr>
        <w:t>кризис в городском хозяйстве</w:t>
      </w:r>
      <w:r>
        <w:rPr>
          <w:sz w:val="28"/>
          <w:szCs w:val="28"/>
        </w:rPr>
        <w:t xml:space="preserve">, критика со стороны губернатора в адрес </w:t>
      </w:r>
      <w:r w:rsidRPr="000063AF">
        <w:rPr>
          <w:sz w:val="28"/>
          <w:szCs w:val="28"/>
        </w:rPr>
        <w:t>Администрации Великого Новгорода</w:t>
      </w:r>
      <w:r>
        <w:rPr>
          <w:sz w:val="28"/>
          <w:szCs w:val="28"/>
        </w:rPr>
        <w:t xml:space="preserve"> и неудовлетворительная оценка её деятельности депутатами городской Думы, являются отражением результатов выборов Мэра Великого Новгорода 2013 года, которые при наличии второго тура голосования могли быть другими.</w:t>
      </w:r>
    </w:p>
    <w:p w:rsidR="001F7D43" w:rsidRDefault="001F7D43" w:rsidP="00546A98">
      <w:pPr>
        <w:widowControl w:val="0"/>
        <w:autoSpaceDE w:val="0"/>
        <w:autoSpaceDN w:val="0"/>
        <w:adjustRightInd w:val="0"/>
        <w:ind w:firstLine="540"/>
        <w:jc w:val="both"/>
        <w:rPr>
          <w:sz w:val="28"/>
          <w:szCs w:val="28"/>
        </w:rPr>
      </w:pPr>
      <w:r>
        <w:rPr>
          <w:sz w:val="28"/>
          <w:szCs w:val="28"/>
        </w:rPr>
        <w:t>Уверен, что только второй тур голосования,</w:t>
      </w:r>
      <w:r w:rsidRPr="00FC0587">
        <w:t xml:space="preserve"> </w:t>
      </w:r>
      <w:r w:rsidRPr="00FC0587">
        <w:rPr>
          <w:sz w:val="28"/>
          <w:szCs w:val="28"/>
        </w:rPr>
        <w:t>предоставив гражданам более широкие возможности у</w:t>
      </w:r>
      <w:r>
        <w:rPr>
          <w:sz w:val="28"/>
          <w:szCs w:val="28"/>
        </w:rPr>
        <w:t>частия в избирательном процессе, позволит</w:t>
      </w:r>
      <w:r>
        <w:t xml:space="preserve"> </w:t>
      </w:r>
      <w:r w:rsidRPr="00FC0587">
        <w:rPr>
          <w:sz w:val="28"/>
          <w:szCs w:val="28"/>
        </w:rPr>
        <w:t>поднять явку</w:t>
      </w:r>
      <w:r>
        <w:rPr>
          <w:sz w:val="28"/>
          <w:szCs w:val="28"/>
        </w:rPr>
        <w:t xml:space="preserve"> и выявить истинную картину настроений в обществе. </w:t>
      </w:r>
    </w:p>
    <w:p w:rsidR="001F7D43" w:rsidRDefault="001F7D43" w:rsidP="00546A98">
      <w:pPr>
        <w:autoSpaceDE w:val="0"/>
        <w:autoSpaceDN w:val="0"/>
        <w:adjustRightInd w:val="0"/>
        <w:ind w:firstLine="540"/>
        <w:jc w:val="both"/>
        <w:rPr>
          <w:sz w:val="28"/>
          <w:szCs w:val="28"/>
        </w:rPr>
      </w:pPr>
      <w:r>
        <w:rPr>
          <w:sz w:val="28"/>
          <w:szCs w:val="28"/>
        </w:rPr>
        <w:t xml:space="preserve">Предлагаемые </w:t>
      </w:r>
      <w:r w:rsidRPr="0024589B">
        <w:rPr>
          <w:sz w:val="28"/>
          <w:szCs w:val="28"/>
        </w:rPr>
        <w:t>в соответствии с настоящим</w:t>
      </w:r>
      <w:r>
        <w:rPr>
          <w:sz w:val="28"/>
          <w:szCs w:val="28"/>
        </w:rPr>
        <w:t xml:space="preserve"> проектом закона изменения будут </w:t>
      </w:r>
      <w:r w:rsidRPr="0024589B">
        <w:rPr>
          <w:sz w:val="28"/>
          <w:szCs w:val="28"/>
        </w:rPr>
        <w:t>применятся к выборам, назначенным после вступления в силу настоящего областного закона.</w:t>
      </w:r>
    </w:p>
    <w:p w:rsidR="001F7D43" w:rsidRPr="00A602D5" w:rsidRDefault="001F7D43" w:rsidP="00546A98">
      <w:pPr>
        <w:autoSpaceDE w:val="0"/>
        <w:autoSpaceDN w:val="0"/>
        <w:adjustRightInd w:val="0"/>
        <w:ind w:firstLine="540"/>
        <w:jc w:val="both"/>
        <w:rPr>
          <w:sz w:val="28"/>
          <w:szCs w:val="28"/>
        </w:rPr>
      </w:pPr>
      <w:r w:rsidRPr="00A602D5">
        <w:rPr>
          <w:sz w:val="28"/>
          <w:szCs w:val="28"/>
        </w:rPr>
        <w:t>Положений, способствующих созданию условий для проявления коррупции, не выявлено.</w:t>
      </w:r>
    </w:p>
    <w:p w:rsidR="001F7D43" w:rsidRDefault="001F7D43" w:rsidP="00546A98">
      <w:pPr>
        <w:pStyle w:val="Header"/>
        <w:tabs>
          <w:tab w:val="clear" w:pos="4677"/>
          <w:tab w:val="clear" w:pos="9355"/>
        </w:tabs>
        <w:ind w:firstLine="540"/>
        <w:jc w:val="center"/>
        <w:rPr>
          <w:sz w:val="28"/>
          <w:szCs w:val="28"/>
        </w:rPr>
      </w:pPr>
      <w:r>
        <w:rPr>
          <w:sz w:val="28"/>
          <w:szCs w:val="28"/>
        </w:rPr>
        <w:t>___________________</w:t>
      </w:r>
    </w:p>
    <w:p w:rsidR="001F7D43" w:rsidRPr="0024589B" w:rsidRDefault="001F7D43" w:rsidP="00546A98">
      <w:pPr>
        <w:autoSpaceDE w:val="0"/>
        <w:autoSpaceDN w:val="0"/>
        <w:adjustRightInd w:val="0"/>
        <w:ind w:firstLine="540"/>
        <w:jc w:val="both"/>
        <w:rPr>
          <w:sz w:val="28"/>
          <w:szCs w:val="28"/>
        </w:rPr>
      </w:pPr>
    </w:p>
    <w:p w:rsidR="001F7D43" w:rsidRDefault="001F7D43" w:rsidP="00546A98">
      <w:pPr>
        <w:pStyle w:val="Header"/>
        <w:tabs>
          <w:tab w:val="clear" w:pos="4677"/>
          <w:tab w:val="clear" w:pos="9355"/>
        </w:tabs>
        <w:jc w:val="center"/>
        <w:rPr>
          <w:b/>
          <w:sz w:val="28"/>
          <w:szCs w:val="28"/>
        </w:rPr>
      </w:pPr>
    </w:p>
    <w:p w:rsidR="001F7D43" w:rsidRPr="003C5267" w:rsidRDefault="001F7D43" w:rsidP="00546A98">
      <w:pPr>
        <w:pStyle w:val="Header"/>
        <w:tabs>
          <w:tab w:val="clear" w:pos="4677"/>
          <w:tab w:val="clear" w:pos="9355"/>
        </w:tabs>
        <w:jc w:val="center"/>
        <w:rPr>
          <w:b/>
          <w:sz w:val="28"/>
          <w:szCs w:val="28"/>
        </w:rPr>
      </w:pPr>
      <w:r w:rsidRPr="003C5267">
        <w:rPr>
          <w:b/>
          <w:sz w:val="28"/>
          <w:szCs w:val="28"/>
        </w:rPr>
        <w:t>Финансово-экономическое обоснование</w:t>
      </w:r>
    </w:p>
    <w:p w:rsidR="001F7D43" w:rsidRPr="003C5267" w:rsidRDefault="001F7D43" w:rsidP="00546A98">
      <w:pPr>
        <w:ind w:firstLine="748"/>
        <w:jc w:val="center"/>
        <w:rPr>
          <w:b/>
          <w:sz w:val="28"/>
          <w:szCs w:val="28"/>
        </w:rPr>
      </w:pPr>
      <w:r w:rsidRPr="003C5267">
        <w:rPr>
          <w:b/>
          <w:sz w:val="28"/>
          <w:szCs w:val="28"/>
        </w:rPr>
        <w:t>к проекту областного закона «</w:t>
      </w:r>
      <w:r w:rsidRPr="003C5267">
        <w:rPr>
          <w:b/>
          <w:sz w:val="28"/>
        </w:rPr>
        <w:t>О внесении изменений в областной закон «О выборах Главы муниципального образования в Новгородской области</w:t>
      </w:r>
      <w:r w:rsidRPr="003C5267">
        <w:rPr>
          <w:b/>
          <w:sz w:val="28"/>
          <w:szCs w:val="28"/>
        </w:rPr>
        <w:t>»</w:t>
      </w:r>
    </w:p>
    <w:p w:rsidR="001F7D43" w:rsidRPr="003C5267" w:rsidRDefault="001F7D43" w:rsidP="00546A98">
      <w:pPr>
        <w:spacing w:line="360" w:lineRule="atLeast"/>
        <w:ind w:firstLine="709"/>
        <w:jc w:val="both"/>
        <w:rPr>
          <w:sz w:val="28"/>
          <w:szCs w:val="28"/>
        </w:rPr>
      </w:pPr>
      <w:r w:rsidRPr="003C5267">
        <w:rPr>
          <w:sz w:val="28"/>
          <w:szCs w:val="28"/>
        </w:rPr>
        <w:t>Принятие проекта областного закона «</w:t>
      </w:r>
      <w:r>
        <w:rPr>
          <w:sz w:val="28"/>
        </w:rPr>
        <w:t>О внесении изменений в областной закон «О выборах Главы муниципального образования в Новгородской области</w:t>
      </w:r>
      <w:r w:rsidRPr="003C5267">
        <w:rPr>
          <w:sz w:val="28"/>
          <w:szCs w:val="28"/>
        </w:rPr>
        <w:t>» не повлечет за собой дополнительных расходов из областного бюджета</w:t>
      </w:r>
      <w:r>
        <w:rPr>
          <w:sz w:val="28"/>
          <w:szCs w:val="28"/>
        </w:rPr>
        <w:t xml:space="preserve"> в 2014 году</w:t>
      </w:r>
      <w:r w:rsidRPr="003C5267">
        <w:rPr>
          <w:sz w:val="28"/>
          <w:szCs w:val="28"/>
        </w:rPr>
        <w:t>.</w:t>
      </w:r>
    </w:p>
    <w:p w:rsidR="001F7D43" w:rsidRPr="003C5267" w:rsidRDefault="001F7D43" w:rsidP="00546A98">
      <w:pPr>
        <w:pStyle w:val="Header"/>
        <w:tabs>
          <w:tab w:val="clear" w:pos="4677"/>
          <w:tab w:val="clear" w:pos="9355"/>
        </w:tabs>
        <w:jc w:val="center"/>
        <w:rPr>
          <w:sz w:val="28"/>
          <w:szCs w:val="28"/>
        </w:rPr>
      </w:pPr>
      <w:r w:rsidRPr="003C5267">
        <w:rPr>
          <w:sz w:val="28"/>
          <w:szCs w:val="28"/>
        </w:rPr>
        <w:t>___________________</w:t>
      </w:r>
    </w:p>
    <w:p w:rsidR="001F7D43" w:rsidRPr="003C5267" w:rsidRDefault="001F7D43" w:rsidP="00546A98">
      <w:pPr>
        <w:widowControl w:val="0"/>
        <w:autoSpaceDE w:val="0"/>
        <w:autoSpaceDN w:val="0"/>
        <w:adjustRightInd w:val="0"/>
        <w:ind w:firstLine="540"/>
        <w:jc w:val="both"/>
        <w:rPr>
          <w:sz w:val="28"/>
          <w:szCs w:val="28"/>
        </w:rPr>
      </w:pPr>
    </w:p>
    <w:p w:rsidR="001F7D43" w:rsidRPr="005D02A3" w:rsidRDefault="001F7D43" w:rsidP="00546A98">
      <w:pPr>
        <w:widowControl w:val="0"/>
        <w:autoSpaceDE w:val="0"/>
        <w:autoSpaceDN w:val="0"/>
        <w:adjustRightInd w:val="0"/>
        <w:ind w:firstLine="540"/>
        <w:jc w:val="both"/>
        <w:rPr>
          <w:sz w:val="28"/>
          <w:szCs w:val="28"/>
        </w:rPr>
      </w:pPr>
    </w:p>
    <w:p w:rsidR="001F7D43" w:rsidRDefault="001F7D43" w:rsidP="00546A98">
      <w:pPr>
        <w:widowControl w:val="0"/>
        <w:autoSpaceDE w:val="0"/>
        <w:autoSpaceDN w:val="0"/>
        <w:adjustRightInd w:val="0"/>
        <w:rPr>
          <w:rFonts w:ascii="Calibri" w:hAnsi="Calibri" w:cs="Calibri"/>
        </w:rPr>
      </w:pPr>
      <w:bookmarkStart w:id="0" w:name="_GoBack"/>
      <w:bookmarkEnd w:id="0"/>
    </w:p>
    <w:p w:rsidR="001F7D43" w:rsidRPr="003C5267" w:rsidRDefault="001F7D43" w:rsidP="00546A98">
      <w:pPr>
        <w:pStyle w:val="BodyTextIndent"/>
        <w:ind w:firstLine="0"/>
        <w:jc w:val="center"/>
        <w:rPr>
          <w:b/>
        </w:rPr>
      </w:pPr>
      <w:r w:rsidRPr="003C5267">
        <w:rPr>
          <w:b/>
        </w:rPr>
        <w:t>Перечень</w:t>
      </w:r>
    </w:p>
    <w:p w:rsidR="001F7D43" w:rsidRPr="003C5267" w:rsidRDefault="001F7D43" w:rsidP="00546A98">
      <w:pPr>
        <w:pStyle w:val="ConsPlusNormal"/>
        <w:widowControl/>
        <w:ind w:firstLine="0"/>
        <w:jc w:val="center"/>
        <w:rPr>
          <w:rFonts w:ascii="Times New Roman" w:hAnsi="Times New Roman" w:cs="Times New Roman"/>
          <w:b/>
          <w:sz w:val="28"/>
          <w:szCs w:val="28"/>
        </w:rPr>
      </w:pPr>
      <w:r w:rsidRPr="003C5267">
        <w:rPr>
          <w:rFonts w:ascii="Times New Roman" w:hAnsi="Times New Roman" w:cs="Times New Roman"/>
          <w:b/>
          <w:sz w:val="28"/>
          <w:szCs w:val="28"/>
        </w:rPr>
        <w:t>нормативных правовых актов области, подлежащих признанию утратившими силу, приостановлению, изменению или принятию в связи с принятием областного закона «</w:t>
      </w:r>
      <w:r w:rsidRPr="003C5267">
        <w:rPr>
          <w:rFonts w:ascii="Times New Roman" w:hAnsi="Times New Roman" w:cs="Times New Roman"/>
          <w:b/>
          <w:sz w:val="28"/>
          <w:szCs w:val="24"/>
        </w:rPr>
        <w:t xml:space="preserve">О внесении изменений в </w:t>
      </w:r>
      <w:r w:rsidRPr="003C5267">
        <w:rPr>
          <w:rFonts w:ascii="Times New Roman" w:hAnsi="Times New Roman" w:cs="Times New Roman"/>
          <w:b/>
          <w:sz w:val="28"/>
        </w:rPr>
        <w:t>областной закон «О выборах Главы муниципального образования в Новгородской области</w:t>
      </w:r>
      <w:r w:rsidRPr="003C5267">
        <w:rPr>
          <w:rFonts w:ascii="Times New Roman" w:hAnsi="Times New Roman" w:cs="Times New Roman"/>
          <w:b/>
          <w:sz w:val="28"/>
          <w:szCs w:val="28"/>
        </w:rPr>
        <w:t>»</w:t>
      </w:r>
    </w:p>
    <w:p w:rsidR="001F7D43" w:rsidRPr="003C5267" w:rsidRDefault="001F7D43" w:rsidP="00546A98">
      <w:pPr>
        <w:spacing w:line="360" w:lineRule="atLeast"/>
        <w:ind w:firstLine="709"/>
        <w:jc w:val="both"/>
        <w:rPr>
          <w:sz w:val="28"/>
          <w:szCs w:val="28"/>
        </w:rPr>
      </w:pPr>
      <w:r w:rsidRPr="003C5267">
        <w:rPr>
          <w:sz w:val="28"/>
          <w:szCs w:val="28"/>
        </w:rPr>
        <w:t>В случае принятия проекта областного закона «</w:t>
      </w:r>
      <w:r>
        <w:rPr>
          <w:sz w:val="28"/>
        </w:rPr>
        <w:t>О внесении изменений в областной закон «О выборах Главы муниципального образования в Новгородской области</w:t>
      </w:r>
      <w:r w:rsidRPr="003C5267">
        <w:rPr>
          <w:sz w:val="28"/>
          <w:szCs w:val="28"/>
        </w:rPr>
        <w:t>» не потребуется признания утратившими силу, приостановления, изменения или принятие нормативных правовых актов области.</w:t>
      </w:r>
    </w:p>
    <w:p w:rsidR="001F7D43" w:rsidRPr="003C5267" w:rsidRDefault="001F7D43" w:rsidP="00546A98">
      <w:pPr>
        <w:pStyle w:val="Header"/>
        <w:tabs>
          <w:tab w:val="clear" w:pos="4677"/>
          <w:tab w:val="clear" w:pos="9355"/>
        </w:tabs>
        <w:jc w:val="center"/>
        <w:rPr>
          <w:sz w:val="28"/>
          <w:szCs w:val="28"/>
        </w:rPr>
      </w:pPr>
      <w:r w:rsidRPr="003C5267">
        <w:rPr>
          <w:sz w:val="28"/>
          <w:szCs w:val="28"/>
        </w:rPr>
        <w:t>___________________</w:t>
      </w:r>
    </w:p>
    <w:p w:rsidR="001F7D43" w:rsidRDefault="001F7D43" w:rsidP="00D9588C">
      <w:pPr>
        <w:pStyle w:val="Heading1"/>
        <w:keepNext w:val="0"/>
        <w:ind w:firstLine="0"/>
        <w:jc w:val="center"/>
      </w:pPr>
    </w:p>
    <w:sectPr w:rsidR="001F7D43" w:rsidSect="00D9588C">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7D43" w:rsidRDefault="001F7D43" w:rsidP="00C73188">
      <w:r>
        <w:separator/>
      </w:r>
    </w:p>
  </w:endnote>
  <w:endnote w:type="continuationSeparator" w:id="0">
    <w:p w:rsidR="001F7D43" w:rsidRDefault="001F7D43" w:rsidP="00C731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7D43" w:rsidRDefault="001F7D43" w:rsidP="00C73188">
      <w:r>
        <w:separator/>
      </w:r>
    </w:p>
  </w:footnote>
  <w:footnote w:type="continuationSeparator" w:id="0">
    <w:p w:rsidR="001F7D43" w:rsidRDefault="001F7D43" w:rsidP="00C73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43" w:rsidRDefault="001F7D4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F7D43" w:rsidRDefault="001F7D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43" w:rsidRDefault="001F7D43">
    <w:pPr>
      <w:pStyle w:val="Header"/>
      <w:framePr w:wrap="around" w:vAnchor="text" w:hAnchor="margin" w:xAlign="center" w:y="1"/>
      <w:rPr>
        <w:rStyle w:val="PageNumber"/>
        <w:sz w:val="22"/>
        <w:szCs w:val="22"/>
      </w:rPr>
    </w:pPr>
  </w:p>
  <w:p w:rsidR="001F7D43" w:rsidRDefault="001F7D43" w:rsidP="00546A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D43"/>
    <w:rsid w:val="000063AF"/>
    <w:rsid w:val="00051E26"/>
    <w:rsid w:val="001460C6"/>
    <w:rsid w:val="001A6F37"/>
    <w:rsid w:val="001D32C8"/>
    <w:rsid w:val="001F7D43"/>
    <w:rsid w:val="00203BB3"/>
    <w:rsid w:val="002266AC"/>
    <w:rsid w:val="0024589B"/>
    <w:rsid w:val="002503FB"/>
    <w:rsid w:val="0025686C"/>
    <w:rsid w:val="00263779"/>
    <w:rsid w:val="00271C9E"/>
    <w:rsid w:val="00291C8B"/>
    <w:rsid w:val="002B31D2"/>
    <w:rsid w:val="002D1A00"/>
    <w:rsid w:val="002E7038"/>
    <w:rsid w:val="00324E4B"/>
    <w:rsid w:val="0033605F"/>
    <w:rsid w:val="00380154"/>
    <w:rsid w:val="0039769F"/>
    <w:rsid w:val="003C5267"/>
    <w:rsid w:val="003C60B9"/>
    <w:rsid w:val="003C69F6"/>
    <w:rsid w:val="0043196B"/>
    <w:rsid w:val="00432A49"/>
    <w:rsid w:val="00444C41"/>
    <w:rsid w:val="0046641D"/>
    <w:rsid w:val="004922EC"/>
    <w:rsid w:val="004C5D2A"/>
    <w:rsid w:val="004C7CBE"/>
    <w:rsid w:val="00546A98"/>
    <w:rsid w:val="00553BBE"/>
    <w:rsid w:val="005C4BF0"/>
    <w:rsid w:val="005D02A3"/>
    <w:rsid w:val="005E449C"/>
    <w:rsid w:val="005F7A67"/>
    <w:rsid w:val="00650862"/>
    <w:rsid w:val="006C4DD5"/>
    <w:rsid w:val="00746981"/>
    <w:rsid w:val="0076424A"/>
    <w:rsid w:val="007B5A8F"/>
    <w:rsid w:val="007E7F1F"/>
    <w:rsid w:val="00802CBE"/>
    <w:rsid w:val="00824A04"/>
    <w:rsid w:val="00854ED7"/>
    <w:rsid w:val="0086053E"/>
    <w:rsid w:val="008605AC"/>
    <w:rsid w:val="008A56DD"/>
    <w:rsid w:val="0091434D"/>
    <w:rsid w:val="00931384"/>
    <w:rsid w:val="00964ACD"/>
    <w:rsid w:val="00971A9E"/>
    <w:rsid w:val="00971C47"/>
    <w:rsid w:val="00A4017D"/>
    <w:rsid w:val="00A56B12"/>
    <w:rsid w:val="00A602D5"/>
    <w:rsid w:val="00AA2506"/>
    <w:rsid w:val="00B00206"/>
    <w:rsid w:val="00B227B1"/>
    <w:rsid w:val="00B46C6E"/>
    <w:rsid w:val="00B721CD"/>
    <w:rsid w:val="00B74A98"/>
    <w:rsid w:val="00B84B7B"/>
    <w:rsid w:val="00BB136B"/>
    <w:rsid w:val="00BB6FBC"/>
    <w:rsid w:val="00BC3548"/>
    <w:rsid w:val="00BE4D9D"/>
    <w:rsid w:val="00BF688B"/>
    <w:rsid w:val="00C17A99"/>
    <w:rsid w:val="00C34B66"/>
    <w:rsid w:val="00C41063"/>
    <w:rsid w:val="00C73184"/>
    <w:rsid w:val="00C73188"/>
    <w:rsid w:val="00C953DF"/>
    <w:rsid w:val="00CA0890"/>
    <w:rsid w:val="00CA5F56"/>
    <w:rsid w:val="00CF7EF7"/>
    <w:rsid w:val="00D035B3"/>
    <w:rsid w:val="00D217D6"/>
    <w:rsid w:val="00D46F66"/>
    <w:rsid w:val="00D9588C"/>
    <w:rsid w:val="00DA0126"/>
    <w:rsid w:val="00E10D43"/>
    <w:rsid w:val="00E14204"/>
    <w:rsid w:val="00E15FFC"/>
    <w:rsid w:val="00E66DC0"/>
    <w:rsid w:val="00EE5E10"/>
    <w:rsid w:val="00EE6445"/>
    <w:rsid w:val="00F02F1B"/>
    <w:rsid w:val="00F53F43"/>
    <w:rsid w:val="00FC0587"/>
    <w:rsid w:val="00FE42F7"/>
    <w:rsid w:val="00FE453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D43"/>
    <w:rPr>
      <w:rFonts w:ascii="Times New Roman" w:eastAsia="Times New Roman" w:hAnsi="Times New Roman"/>
      <w:sz w:val="24"/>
      <w:szCs w:val="24"/>
    </w:rPr>
  </w:style>
  <w:style w:type="paragraph" w:styleId="Heading1">
    <w:name w:val="heading 1"/>
    <w:basedOn w:val="Normal"/>
    <w:next w:val="Normal"/>
    <w:link w:val="Heading1Char"/>
    <w:uiPriority w:val="99"/>
    <w:qFormat/>
    <w:rsid w:val="00E10D43"/>
    <w:pPr>
      <w:keepNext/>
      <w:autoSpaceDE w:val="0"/>
      <w:autoSpaceDN w:val="0"/>
      <w:adjustRightInd w:val="0"/>
      <w:ind w:firstLine="748"/>
      <w:jc w:val="both"/>
      <w:outlineLvl w:val="0"/>
    </w:pPr>
    <w:rPr>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10D43"/>
    <w:rPr>
      <w:rFonts w:ascii="Times New Roman" w:hAnsi="Times New Roman" w:cs="Times New Roman"/>
      <w:b/>
      <w:sz w:val="24"/>
      <w:szCs w:val="24"/>
      <w:lang w:eastAsia="ru-RU"/>
    </w:rPr>
  </w:style>
  <w:style w:type="paragraph" w:customStyle="1" w:styleId="ConsPlusNormal">
    <w:name w:val="ConsPlusNormal"/>
    <w:uiPriority w:val="99"/>
    <w:rsid w:val="00E10D43"/>
    <w:pPr>
      <w:widowControl w:val="0"/>
      <w:autoSpaceDE w:val="0"/>
      <w:autoSpaceDN w:val="0"/>
      <w:adjustRightInd w:val="0"/>
      <w:ind w:firstLine="720"/>
    </w:pPr>
    <w:rPr>
      <w:rFonts w:ascii="Arial" w:eastAsia="Times New Roman" w:hAnsi="Arial" w:cs="Arial"/>
      <w:sz w:val="20"/>
      <w:szCs w:val="20"/>
    </w:rPr>
  </w:style>
  <w:style w:type="paragraph" w:customStyle="1" w:styleId="ConsTitle">
    <w:name w:val="ConsTitle"/>
    <w:uiPriority w:val="99"/>
    <w:rsid w:val="00E10D43"/>
    <w:pPr>
      <w:widowControl w:val="0"/>
      <w:autoSpaceDE w:val="0"/>
      <w:autoSpaceDN w:val="0"/>
      <w:adjustRightInd w:val="0"/>
      <w:ind w:right="19772"/>
    </w:pPr>
    <w:rPr>
      <w:rFonts w:ascii="Arial" w:eastAsia="Times New Roman" w:hAnsi="Arial" w:cs="Arial"/>
      <w:b/>
      <w:bCs/>
      <w:sz w:val="20"/>
      <w:szCs w:val="20"/>
    </w:rPr>
  </w:style>
  <w:style w:type="paragraph" w:styleId="BodyTextIndent3">
    <w:name w:val="Body Text Indent 3"/>
    <w:basedOn w:val="Normal"/>
    <w:link w:val="BodyTextIndent3Char"/>
    <w:uiPriority w:val="99"/>
    <w:rsid w:val="00E10D43"/>
    <w:pPr>
      <w:autoSpaceDE w:val="0"/>
      <w:autoSpaceDN w:val="0"/>
      <w:adjustRightInd w:val="0"/>
      <w:ind w:firstLine="748"/>
      <w:jc w:val="both"/>
    </w:pPr>
    <w:rPr>
      <w:sz w:val="28"/>
      <w:szCs w:val="28"/>
    </w:rPr>
  </w:style>
  <w:style w:type="character" w:customStyle="1" w:styleId="BodyTextIndent3Char">
    <w:name w:val="Body Text Indent 3 Char"/>
    <w:basedOn w:val="DefaultParagraphFont"/>
    <w:link w:val="BodyTextIndent3"/>
    <w:uiPriority w:val="99"/>
    <w:locked/>
    <w:rsid w:val="00E10D43"/>
    <w:rPr>
      <w:rFonts w:ascii="Times New Roman" w:hAnsi="Times New Roman" w:cs="Times New Roman"/>
      <w:sz w:val="28"/>
      <w:szCs w:val="28"/>
      <w:lang w:eastAsia="ru-RU"/>
    </w:rPr>
  </w:style>
  <w:style w:type="paragraph" w:styleId="BodyTextIndent">
    <w:name w:val="Body Text Indent"/>
    <w:basedOn w:val="Normal"/>
    <w:link w:val="BodyTextIndentChar"/>
    <w:uiPriority w:val="99"/>
    <w:rsid w:val="00E10D43"/>
    <w:pPr>
      <w:autoSpaceDE w:val="0"/>
      <w:autoSpaceDN w:val="0"/>
      <w:adjustRightInd w:val="0"/>
      <w:ind w:firstLine="540"/>
      <w:jc w:val="both"/>
    </w:pPr>
    <w:rPr>
      <w:sz w:val="28"/>
      <w:szCs w:val="28"/>
    </w:rPr>
  </w:style>
  <w:style w:type="character" w:customStyle="1" w:styleId="BodyTextIndentChar">
    <w:name w:val="Body Text Indent Char"/>
    <w:basedOn w:val="DefaultParagraphFont"/>
    <w:link w:val="BodyTextIndent"/>
    <w:uiPriority w:val="99"/>
    <w:locked/>
    <w:rsid w:val="00E10D43"/>
    <w:rPr>
      <w:rFonts w:ascii="Times New Roman" w:hAnsi="Times New Roman" w:cs="Times New Roman"/>
      <w:sz w:val="28"/>
      <w:szCs w:val="28"/>
      <w:lang w:eastAsia="ru-RU"/>
    </w:rPr>
  </w:style>
  <w:style w:type="paragraph" w:styleId="BodyTextIndent2">
    <w:name w:val="Body Text Indent 2"/>
    <w:basedOn w:val="Normal"/>
    <w:link w:val="BodyTextIndent2Char"/>
    <w:uiPriority w:val="99"/>
    <w:rsid w:val="00E10D43"/>
    <w:pPr>
      <w:widowControl w:val="0"/>
      <w:autoSpaceDE w:val="0"/>
      <w:autoSpaceDN w:val="0"/>
      <w:adjustRightInd w:val="0"/>
      <w:ind w:firstLine="720"/>
      <w:jc w:val="both"/>
    </w:pPr>
    <w:rPr>
      <w:sz w:val="28"/>
      <w:szCs w:val="28"/>
    </w:rPr>
  </w:style>
  <w:style w:type="character" w:customStyle="1" w:styleId="BodyTextIndent2Char">
    <w:name w:val="Body Text Indent 2 Char"/>
    <w:basedOn w:val="DefaultParagraphFont"/>
    <w:link w:val="BodyTextIndent2"/>
    <w:uiPriority w:val="99"/>
    <w:locked/>
    <w:rsid w:val="00E10D43"/>
    <w:rPr>
      <w:rFonts w:ascii="Times New Roman" w:hAnsi="Times New Roman" w:cs="Times New Roman"/>
      <w:sz w:val="28"/>
      <w:szCs w:val="28"/>
      <w:lang w:eastAsia="ru-RU"/>
    </w:rPr>
  </w:style>
  <w:style w:type="paragraph" w:styleId="BodyText">
    <w:name w:val="Body Text"/>
    <w:basedOn w:val="Normal"/>
    <w:link w:val="BodyTextChar"/>
    <w:uiPriority w:val="99"/>
    <w:rsid w:val="00E10D43"/>
    <w:pPr>
      <w:jc w:val="center"/>
    </w:pPr>
    <w:rPr>
      <w:b/>
      <w:sz w:val="28"/>
    </w:rPr>
  </w:style>
  <w:style w:type="character" w:customStyle="1" w:styleId="BodyTextChar">
    <w:name w:val="Body Text Char"/>
    <w:basedOn w:val="DefaultParagraphFont"/>
    <w:link w:val="BodyText"/>
    <w:uiPriority w:val="99"/>
    <w:locked/>
    <w:rsid w:val="00E10D43"/>
    <w:rPr>
      <w:rFonts w:ascii="Times New Roman" w:hAnsi="Times New Roman" w:cs="Times New Roman"/>
      <w:b/>
      <w:sz w:val="24"/>
      <w:szCs w:val="24"/>
      <w:lang w:eastAsia="ru-RU"/>
    </w:rPr>
  </w:style>
  <w:style w:type="paragraph" w:styleId="Header">
    <w:name w:val="header"/>
    <w:basedOn w:val="Normal"/>
    <w:link w:val="HeaderChar"/>
    <w:uiPriority w:val="99"/>
    <w:rsid w:val="00E10D43"/>
    <w:pPr>
      <w:tabs>
        <w:tab w:val="center" w:pos="4677"/>
        <w:tab w:val="right" w:pos="9355"/>
      </w:tabs>
    </w:pPr>
  </w:style>
  <w:style w:type="character" w:customStyle="1" w:styleId="HeaderChar">
    <w:name w:val="Header Char"/>
    <w:basedOn w:val="DefaultParagraphFont"/>
    <w:link w:val="Header"/>
    <w:uiPriority w:val="99"/>
    <w:locked/>
    <w:rsid w:val="00E10D43"/>
    <w:rPr>
      <w:rFonts w:ascii="Times New Roman" w:hAnsi="Times New Roman" w:cs="Times New Roman"/>
      <w:sz w:val="24"/>
      <w:szCs w:val="24"/>
      <w:lang w:eastAsia="ru-RU"/>
    </w:rPr>
  </w:style>
  <w:style w:type="character" w:styleId="PageNumber">
    <w:name w:val="page number"/>
    <w:basedOn w:val="DefaultParagraphFont"/>
    <w:uiPriority w:val="99"/>
    <w:rsid w:val="00E10D43"/>
    <w:rPr>
      <w:rFonts w:cs="Times New Roman"/>
    </w:rPr>
  </w:style>
  <w:style w:type="paragraph" w:styleId="ListParagraph">
    <w:name w:val="List Paragraph"/>
    <w:basedOn w:val="Normal"/>
    <w:uiPriority w:val="99"/>
    <w:qFormat/>
    <w:rsid w:val="00746981"/>
    <w:pPr>
      <w:ind w:left="720"/>
      <w:contextualSpacing/>
    </w:pPr>
  </w:style>
  <w:style w:type="paragraph" w:styleId="Footer">
    <w:name w:val="footer"/>
    <w:basedOn w:val="Normal"/>
    <w:link w:val="FooterChar"/>
    <w:uiPriority w:val="99"/>
    <w:semiHidden/>
    <w:rsid w:val="00546A98"/>
    <w:pPr>
      <w:tabs>
        <w:tab w:val="center" w:pos="4677"/>
        <w:tab w:val="right" w:pos="9355"/>
      </w:tabs>
    </w:pPr>
  </w:style>
  <w:style w:type="character" w:customStyle="1" w:styleId="FooterChar">
    <w:name w:val="Footer Char"/>
    <w:basedOn w:val="DefaultParagraphFont"/>
    <w:link w:val="Footer"/>
    <w:uiPriority w:val="99"/>
    <w:semiHidden/>
    <w:locked/>
    <w:rsid w:val="00546A98"/>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BB6B50D2A236555D1986A608D7FAF19A1D23AEAA672AF5DAB78CB66FDF06A9703A26676A834BB1EE7N7J"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1962</Words>
  <Characters>11184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внесен депутатом </dc:title>
  <dc:subject/>
  <dc:creator>Галинко</dc:creator>
  <cp:keywords/>
  <dc:description/>
  <cp:lastModifiedBy>duma_257a</cp:lastModifiedBy>
  <cp:revision>2</cp:revision>
  <cp:lastPrinted>2014-10-31T10:58:00Z</cp:lastPrinted>
  <dcterms:created xsi:type="dcterms:W3CDTF">2014-11-14T12:10:00Z</dcterms:created>
  <dcterms:modified xsi:type="dcterms:W3CDTF">2014-11-14T12:10:00Z</dcterms:modified>
</cp:coreProperties>
</file>