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81" w:rsidRPr="00A845F0" w:rsidRDefault="00D46781" w:rsidP="00A845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Второе чтение</w:t>
      </w: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pacing w:val="60"/>
          <w:position w:val="6"/>
          <w:sz w:val="32"/>
          <w:szCs w:val="32"/>
          <w:lang w:eastAsia="ru-RU"/>
        </w:rPr>
      </w:pPr>
      <w:r w:rsidRPr="00A845F0">
        <w:rPr>
          <w:rFonts w:ascii="Times New Roman" w:hAnsi="Times New Roman"/>
          <w:b/>
          <w:spacing w:val="60"/>
          <w:position w:val="6"/>
          <w:sz w:val="32"/>
          <w:szCs w:val="32"/>
          <w:lang w:eastAsia="ru-RU"/>
        </w:rPr>
        <w:t>ОБЛАСТНОЙ ЗАКОН</w:t>
      </w: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46781" w:rsidRPr="00A845F0" w:rsidRDefault="00D46781" w:rsidP="00A845F0">
      <w:pPr>
        <w:spacing w:after="0" w:line="240" w:lineRule="auto"/>
        <w:ind w:right="175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845F0">
        <w:rPr>
          <w:rFonts w:ascii="Times New Roman" w:hAnsi="Times New Roman"/>
          <w:b/>
          <w:sz w:val="28"/>
          <w:szCs w:val="24"/>
          <w:lang w:eastAsia="ru-RU"/>
        </w:rPr>
        <w:t>О внесении изменений в областной закон</w:t>
      </w:r>
    </w:p>
    <w:p w:rsidR="00D46781" w:rsidRPr="00A845F0" w:rsidRDefault="00D46781" w:rsidP="00A845F0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/>
          <w:b/>
          <w:color w:val="212121"/>
          <w:spacing w:val="1"/>
          <w:sz w:val="32"/>
          <w:szCs w:val="32"/>
          <w:lang w:eastAsia="ru-RU"/>
        </w:rPr>
      </w:pPr>
      <w:r w:rsidRPr="00A845F0">
        <w:rPr>
          <w:rFonts w:ascii="Times New Roman" w:hAnsi="Times New Roman"/>
          <w:b/>
          <w:sz w:val="28"/>
          <w:szCs w:val="24"/>
          <w:lang w:eastAsia="ru-RU"/>
        </w:rPr>
        <w:t>«О заготовке гражданами древесины для собственных нужд»</w:t>
      </w:r>
    </w:p>
    <w:p w:rsidR="00D46781" w:rsidRPr="00A845F0" w:rsidRDefault="00D46781" w:rsidP="00A845F0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/>
          <w:b/>
          <w:color w:val="212121"/>
          <w:spacing w:val="1"/>
          <w:sz w:val="32"/>
          <w:szCs w:val="32"/>
          <w:lang w:eastAsia="ru-RU"/>
        </w:rPr>
      </w:pP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Принят Новгородской областной Думой ___________</w:t>
      </w:r>
    </w:p>
    <w:p w:rsidR="00D46781" w:rsidRPr="00A845F0" w:rsidRDefault="00D46781" w:rsidP="00A8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781" w:rsidRPr="00A845F0" w:rsidRDefault="00D46781" w:rsidP="00A845F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Статья 1</w:t>
      </w:r>
    </w:p>
    <w:p w:rsidR="00D46781" w:rsidRPr="00A845F0" w:rsidRDefault="00D46781" w:rsidP="00A845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5F0">
        <w:rPr>
          <w:rFonts w:ascii="Times New Roman" w:hAnsi="Times New Roman"/>
          <w:sz w:val="28"/>
          <w:szCs w:val="28"/>
          <w:lang w:eastAsia="ru-RU"/>
        </w:rPr>
        <w:t>Внести в   областной закон от 23.12.2010      № 882-ОЗ «О заготовке гражданами древесины для собственных нужд» (газета «</w:t>
      </w:r>
      <w:smartTag w:uri="urn:schemas-microsoft-com:office:smarttags" w:element="PersonName">
        <w:r w:rsidRPr="00A845F0">
          <w:rPr>
            <w:rFonts w:ascii="Times New Roman" w:hAnsi="Times New Roman"/>
            <w:sz w:val="28"/>
            <w:szCs w:val="28"/>
            <w:lang w:eastAsia="ru-RU"/>
          </w:rPr>
          <w:t>Новгородские ведомости</w:t>
        </w:r>
      </w:smartTag>
      <w:r w:rsidRPr="00A845F0">
        <w:rPr>
          <w:rFonts w:ascii="Times New Roman" w:hAnsi="Times New Roman"/>
          <w:sz w:val="28"/>
          <w:szCs w:val="28"/>
          <w:lang w:eastAsia="ru-RU"/>
        </w:rPr>
        <w:t>» от 30.12.2010, 06.04.2011, 18.11.2011, 07.03.2012, 13.02.2013, 07.10.2013) следующие изменения:</w:t>
      </w:r>
    </w:p>
    <w:p w:rsidR="00D46781" w:rsidRPr="00A845F0" w:rsidRDefault="00D46781" w:rsidP="00A845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статью 1  дополнить словами «, за исключением  заготовки 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гражданами древесины для собственных нужд, осуществляемой на землях особо охраняемых природных территорий федерального значения»;</w:t>
      </w:r>
    </w:p>
    <w:p w:rsidR="00D46781" w:rsidRPr="00A845F0" w:rsidRDefault="00D46781" w:rsidP="00A845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наименование и статью 2 изложить в следующей редакции: 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 «Статья 2. Правовая основа установления порядка и нормативов заготовки гражданами древесины, порядка заключения гражданами договора купли-продажи лесных насаждений для собственных нужд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Установление порядка и нормативов заготовки гражданами древесины, за исключением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значения, порядка заключения гражданами договора купли-продажи лесных насаждений для собственных нужд граждан осуществляется в соответствии с Лесным кодексом Российской Федерации, Гражданским кодексом Российской Федерации и настоящим областным законом. Право заготовки древесины возникает после заключения гражданами договора купли-продажи лесных насаждений для собственных нужд (далее – договор купли-продажи лесных насаждений).»;</w:t>
      </w:r>
    </w:p>
    <w:p w:rsidR="00D46781" w:rsidRPr="00A845F0" w:rsidRDefault="00D46781" w:rsidP="00A845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в статье 4:</w:t>
      </w:r>
    </w:p>
    <w:p w:rsidR="00D46781" w:rsidRDefault="00D46781" w:rsidP="00A845F0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а) в части 1 слова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статье </w:t>
      </w:r>
      <w:r>
        <w:rPr>
          <w:rFonts w:ascii="Times New Roman" w:hAnsi="Times New Roman"/>
          <w:b/>
          <w:sz w:val="28"/>
          <w:szCs w:val="28"/>
          <w:lang w:eastAsia="ru-RU"/>
        </w:rPr>
        <w:t>9 настоящего областного закона»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заменить словами «в пункте 1 (за исключением свидетельства о государственной регистрации права) части 1 для целей отопления, в пункте 2 (за исключением свидетельства о регистрации права) части 3 для иных собственных нужд статьи 9 настоящего областного закона;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б) абзацы третий, четвертый и пятый части 2 изложить в следующей редакции: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« фамилии, имена, отчества, даты рождения гражданина и членов его семьи;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место жительства гражданина и членов его семьи;</w:t>
      </w:r>
    </w:p>
    <w:p w:rsidR="00D46781" w:rsidRPr="00A845F0" w:rsidRDefault="00D46781" w:rsidP="00A84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данные документов, удостоверяющих личность гражданина и членов его семьи;»;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в) дополнить частями 3 и 4 следующего содержания: 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>«3. Одновременно с документами, указанными в  части 2 настоящей статьи, гражданин представляет согласие на обработку персональных данных  членов его семьи или их законных представителей в случаях и в форме, установленных федеральными законами от 27 июля 2006 года № 152-ФЗ «О персональных данных»  и от 27 июля 2010 года № 210-ФЗ «Об организации предоставления государственных и муниципальных услуг», и документы, подтверждающие его полномочие действовать от имени членов семьи или их законных представителей при передаче персональных данных указанных лиц в уполномоченный орган.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 4.  В течение пяти рабочих дней со дня представления гражданином заявления и документов, указанных в части 1 настоящей статьи, уполномоченный  орган запрашивает: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 1) выписку из Единого государственного реестра прав на недвижимое имущество и сделок с ним из органа, уполномоченного осуществлять регистрацию права на недвижимое  имущество и сделок с ним после вступления в силу Федерального закона «О государственной регистрации прав на недвижимое имущество и сделок с ним», о наличии  зарегистрированных прав на жилые или нежилые помещения у гражданина и членов его семьи;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 2) выписку из похозяйственной книги из органа  местного самоуправления поселения  о наличии у гражданина жилого и (или) нежилого помещения с печным отоплением и (или) котловым отоплением (на твердом виде топлива) (для целей отопления);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3)</w:t>
      </w: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кадастровый паспорт здания, сооружения, объектов незавершенного строительства (для целей отопления и иных собственных нужд);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4</w:t>
      </w:r>
      <w:r w:rsidRPr="00A845F0">
        <w:rPr>
          <w:rFonts w:ascii="Times New Roman" w:hAnsi="Times New Roman"/>
          <w:b/>
          <w:sz w:val="28"/>
          <w:szCs w:val="28"/>
          <w:lang w:eastAsia="ru-RU"/>
        </w:rPr>
        <w:t>) разрешение на строительство (для возведения строений и иных собственных нужд).</w:t>
      </w:r>
    </w:p>
    <w:p w:rsidR="00D46781" w:rsidRPr="00A845F0" w:rsidRDefault="00D46781" w:rsidP="00A8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45F0">
        <w:rPr>
          <w:rFonts w:ascii="Times New Roman" w:hAnsi="Times New Roman"/>
          <w:b/>
          <w:sz w:val="28"/>
          <w:szCs w:val="28"/>
          <w:lang w:eastAsia="ru-RU"/>
        </w:rPr>
        <w:t xml:space="preserve">         Указанные в настоящей части  документы не запрашиваются уполномоченным  органом в случае, если они представлены гражданином по собственной инициативе или находятся в распоряжении данного органа.</w:t>
      </w:r>
    </w:p>
    <w:p w:rsidR="00D46781" w:rsidRPr="00D200F1" w:rsidRDefault="00D46781" w:rsidP="00A8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F1">
        <w:rPr>
          <w:rFonts w:ascii="Times New Roman" w:hAnsi="Times New Roman"/>
          <w:sz w:val="28"/>
          <w:szCs w:val="28"/>
          <w:lang w:eastAsia="ru-RU"/>
        </w:rPr>
        <w:t xml:space="preserve"> 4) часть 1 статьи 8 изложить в следующей редакции:</w:t>
      </w:r>
    </w:p>
    <w:p w:rsidR="00D46781" w:rsidRPr="00D200F1" w:rsidRDefault="00D46781" w:rsidP="00A8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F1">
        <w:rPr>
          <w:rFonts w:ascii="Times New Roman" w:hAnsi="Times New Roman"/>
          <w:sz w:val="28"/>
          <w:szCs w:val="28"/>
          <w:lang w:eastAsia="ru-RU"/>
        </w:rPr>
        <w:t>«1. Гражданам для собственных нужд устанавливаются следующие нормативы заготовки древесины на семью (супругов, родителей, детей (усыновителей и усыновленных), совместно проживающих) или одиноко проживающего гражданина:</w:t>
      </w:r>
    </w:p>
    <w:p w:rsidR="00D46781" w:rsidRPr="00D200F1" w:rsidRDefault="00D46781" w:rsidP="00A845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F1">
        <w:rPr>
          <w:rFonts w:ascii="Times New Roman" w:hAnsi="Times New Roman"/>
          <w:sz w:val="28"/>
          <w:szCs w:val="28"/>
          <w:lang w:eastAsia="ru-RU"/>
        </w:rPr>
        <w:t>для целей отопления                        - до 20 куб.м. один раз в календарном году;</w:t>
      </w:r>
    </w:p>
    <w:p w:rsidR="00D46781" w:rsidRPr="00D200F1" w:rsidRDefault="00D46781" w:rsidP="00A845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F1">
        <w:rPr>
          <w:rFonts w:ascii="Times New Roman" w:hAnsi="Times New Roman"/>
          <w:sz w:val="28"/>
          <w:szCs w:val="28"/>
          <w:lang w:eastAsia="ru-RU"/>
        </w:rPr>
        <w:t>для целей возведения строений       - до 100 куб.м. один раз в 20 лет;</w:t>
      </w:r>
    </w:p>
    <w:p w:rsidR="00D46781" w:rsidRPr="00D200F1" w:rsidRDefault="00D46781" w:rsidP="00A845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0F1">
        <w:rPr>
          <w:rFonts w:ascii="Times New Roman" w:hAnsi="Times New Roman"/>
          <w:sz w:val="28"/>
          <w:szCs w:val="28"/>
          <w:lang w:eastAsia="ru-RU"/>
        </w:rPr>
        <w:t>для иных собственных нужд           - до 30 куб.м. один раз в 5 лет.».</w:t>
      </w:r>
    </w:p>
    <w:p w:rsidR="00D46781" w:rsidRPr="00D200F1" w:rsidRDefault="00D46781" w:rsidP="00A845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781" w:rsidRPr="009C22D5" w:rsidRDefault="00D46781" w:rsidP="00A845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D5">
        <w:rPr>
          <w:rFonts w:ascii="Times New Roman" w:hAnsi="Times New Roman"/>
          <w:sz w:val="28"/>
          <w:szCs w:val="28"/>
          <w:lang w:eastAsia="ru-RU"/>
        </w:rPr>
        <w:t>Статья 2</w:t>
      </w:r>
    </w:p>
    <w:p w:rsidR="00D46781" w:rsidRPr="009C22D5" w:rsidRDefault="00D46781" w:rsidP="00A845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D5">
        <w:rPr>
          <w:rFonts w:ascii="Times New Roman" w:hAnsi="Times New Roman"/>
          <w:sz w:val="28"/>
          <w:szCs w:val="28"/>
          <w:lang w:eastAsia="ru-RU"/>
        </w:rPr>
        <w:t>Настоящий областной закон вступает в силу через десять дней после его официального опубликования.</w:t>
      </w:r>
    </w:p>
    <w:p w:rsidR="00D46781" w:rsidRPr="009C22D5" w:rsidRDefault="00D46781" w:rsidP="00A84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781" w:rsidRPr="009C22D5" w:rsidRDefault="00D46781" w:rsidP="00A84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D5"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С.Г. Митин</w:t>
      </w:r>
    </w:p>
    <w:p w:rsidR="00D46781" w:rsidRPr="009C22D5" w:rsidRDefault="00D46781" w:rsidP="00A845F0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22D5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</w:t>
      </w:r>
    </w:p>
    <w:p w:rsidR="00D46781" w:rsidRDefault="00D46781" w:rsidP="005C61C3">
      <w:pPr>
        <w:jc w:val="center"/>
        <w:rPr>
          <w:rFonts w:ascii="Times New Roman" w:hAnsi="Times New Roman"/>
          <w:b/>
          <w:sz w:val="28"/>
          <w:szCs w:val="28"/>
        </w:rPr>
      </w:pPr>
      <w:r w:rsidRPr="00A845F0">
        <w:rPr>
          <w:rFonts w:ascii="Times New Roman" w:hAnsi="Times New Roman"/>
          <w:b/>
          <w:color w:val="000000"/>
          <w:spacing w:val="8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46781" w:rsidRDefault="00D46781" w:rsidP="005C61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 областного закона</w:t>
      </w:r>
      <w:r w:rsidRPr="00815783">
        <w:rPr>
          <w:rFonts w:ascii="Times New Roman" w:hAnsi="Times New Roman"/>
          <w:b/>
          <w:sz w:val="28"/>
          <w:szCs w:val="28"/>
        </w:rPr>
        <w:t xml:space="preserve"> </w:t>
      </w:r>
      <w:r w:rsidRPr="00815783">
        <w:rPr>
          <w:rFonts w:ascii="Times New Roman" w:hAnsi="Times New Roman"/>
          <w:sz w:val="28"/>
          <w:szCs w:val="28"/>
        </w:rPr>
        <w:t xml:space="preserve"> </w:t>
      </w:r>
      <w:r w:rsidRPr="00815783"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/>
          <w:sz w:val="28"/>
          <w:szCs w:val="28"/>
        </w:rPr>
        <w:t>областной закон «О заготовке гражданами древесины для собственных нужд»</w:t>
      </w:r>
    </w:p>
    <w:p w:rsidR="00D46781" w:rsidRDefault="00D46781" w:rsidP="005C61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(второе чтение)</w:t>
      </w:r>
    </w:p>
    <w:p w:rsidR="00D46781" w:rsidRPr="005C61C3" w:rsidRDefault="00D46781" w:rsidP="005C61C3">
      <w:pPr>
        <w:pStyle w:val="Style1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26 февраля 2014 года постановлением Новгородской областной Думы проект областного закона «О внесении изменений в областной закон «О заготовке гражданами древесины для собственных нужд» принят в первом чтении и направлен на доработку.</w:t>
      </w:r>
    </w:p>
    <w:p w:rsidR="00D46781" w:rsidRPr="005C61C3" w:rsidRDefault="00D46781" w:rsidP="005C61C3">
      <w:pPr>
        <w:pStyle w:val="Style1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Представляемый проект областного закона доработан с учетом поступивших замечаний и предложений от субъектов права законодательной инициативы, указанных в статье 34 Устава Новгородской области, п. 2 заключения комитета правового обеспечения и мониторинга областного законодательства аппарата Новгородской областной Думы (далее -заключение комитета правового обеспечения), а также п. 2 заключения комиссии Новгородской областной Думы по проведению антикоррупционной экспертизы.</w:t>
      </w:r>
    </w:p>
    <w:p w:rsidR="00D46781" w:rsidRPr="005C61C3" w:rsidRDefault="00D46781" w:rsidP="005C61C3">
      <w:pPr>
        <w:pStyle w:val="Style1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В соответствии с заключением комитета правового обеспечения и в целях приведения областного закона от 23 декабря 2010 года № 882-03 «О заготовке гражданами древесины для собственных нужд» (далее - областной закон № 882-03) в соответствии с федеральным законодательством проект областного закона дополнен соответствующими положениями:</w:t>
      </w:r>
    </w:p>
    <w:p w:rsidR="00D46781" w:rsidRPr="005C61C3" w:rsidRDefault="00D46781" w:rsidP="005C61C3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внесены изменения в статьи 1 и 2 в части исключения из предмета областного закона 882-03 и его правовой основы отношений, возникающих в связи с предоставлением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значения, в соответствии с пунктом 1 статьи 8 Федерального закона от 28 декабря 2013 года № 406-ФЗ «О внесении изменений в Федеральный закон «Об особо охраняемых природных территориях» и отдельные законодательные акты Российской Федерации»;</w:t>
      </w:r>
    </w:p>
    <w:p w:rsidR="00D46781" w:rsidRPr="005C61C3" w:rsidRDefault="00D46781" w:rsidP="005C61C3">
      <w:pPr>
        <w:pStyle w:val="Style5"/>
        <w:widowControl/>
        <w:numPr>
          <w:ilvl w:val="0"/>
          <w:numId w:val="4"/>
        </w:numPr>
        <w:tabs>
          <w:tab w:val="left" w:pos="725"/>
        </w:tabs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в статьях 4 и 9 установлены нормы:</w:t>
      </w:r>
    </w:p>
    <w:p w:rsidR="00D46781" w:rsidRPr="005C61C3" w:rsidRDefault="00D46781" w:rsidP="005C61C3">
      <w:pPr>
        <w:pStyle w:val="Style1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 xml:space="preserve">о праве (не обязанности) граждан на предоставление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 (правоподтверждающие документы, права на которые зарегистрированы в Едином государственном реестре прав на недвижимое имущество и сделок с ним, технический паспорт, выписка из похозяйственной книги органа местного самоуправления, разрешение на строительство) и обязанности уполномоченных органов по запросу указанных документов в порядке межведомственного взаимодействия в случае непредставления указанных документов гражданами в соответствии с </w:t>
      </w:r>
      <w:r w:rsidRPr="0053545A">
        <w:rPr>
          <w:rStyle w:val="FontStyle11"/>
          <w:spacing w:val="-6"/>
          <w:sz w:val="28"/>
          <w:szCs w:val="28"/>
        </w:rPr>
        <w:t>пунктом 2 части 1 статьи 7 Федерального закона от 27 июля 2010 года № 210-ФЗ</w:t>
      </w:r>
      <w:r w:rsidRPr="005C61C3">
        <w:rPr>
          <w:rStyle w:val="FontStyle11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D46781" w:rsidRPr="005C61C3" w:rsidRDefault="00D46781" w:rsidP="005C61C3">
      <w:pPr>
        <w:pStyle w:val="Style1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о представлении гражданином одновременно с документами, прилагаемыми к заявлению, согласия на обработку персональных данных членов его семьи или их законных представителей в случае и в форме, установленных федеральными законами от 27 июля 2006 года № 152-ФЗ «О персональных данных» (статья 9) и от 27 июля 2010 года № 210-ФЗ «Об организации предоставления государственных и муниципальных услуг» (часть 3 статьи 7) и документов, подтверждающих его полномочие действовать от имени членов семьи или их законных представителей при передаче персональных данных указанных лиц в уполномоченный орган.</w:t>
      </w:r>
    </w:p>
    <w:p w:rsidR="00D46781" w:rsidRPr="005C61C3" w:rsidRDefault="00D46781" w:rsidP="005C61C3">
      <w:pPr>
        <w:pStyle w:val="Style1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 xml:space="preserve">Учитывая предложения и замечания к проекту областного закона </w:t>
      </w:r>
      <w:r>
        <w:rPr>
          <w:rStyle w:val="FontStyle11"/>
          <w:sz w:val="28"/>
          <w:szCs w:val="28"/>
        </w:rPr>
        <w:br/>
      </w:r>
      <w:r w:rsidRPr="005C61C3">
        <w:rPr>
          <w:rStyle w:val="FontStyle11"/>
          <w:sz w:val="28"/>
          <w:szCs w:val="28"/>
        </w:rPr>
        <w:t>№ 882-03, полученные от глав администраций местного самоуправления, Ассоциации «Совет муниципальных образований Новгородской образований», внесены изменения в статью 8 областного закона №882-03, предусматривающую нормативы заготовки древесины для собственных нужд на семью или одиноко проживающего гражданина. Действующим областным законом № 882-03 не определено понятие семьи, что приводит к разной практике его применения. Проектом предлагается установить понятие «семьи».</w:t>
      </w:r>
    </w:p>
    <w:p w:rsidR="00D46781" w:rsidRPr="005C61C3" w:rsidRDefault="00D46781" w:rsidP="005C61C3">
      <w:pPr>
        <w:pStyle w:val="Style4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С учетом предложения комиссии Новгородской областной Думы по проведению антикоррупционной экспертизы в проекте предусмотрена обязанность граждан по указанию в заявлении о заключении договора купли-продажи лесных насаждений для собственных нужд граждан сведений о членах семьи заявителя.</w:t>
      </w:r>
    </w:p>
    <w:p w:rsidR="00D46781" w:rsidRPr="005C61C3" w:rsidRDefault="00D46781" w:rsidP="005C61C3">
      <w:pPr>
        <w:pStyle w:val="Style4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5C61C3">
        <w:rPr>
          <w:rStyle w:val="FontStyle11"/>
          <w:sz w:val="28"/>
          <w:szCs w:val="28"/>
        </w:rPr>
        <w:t>Принятие законопроекта не повлечет возникновения коррупционных факторов.</w:t>
      </w:r>
    </w:p>
    <w:p w:rsidR="00D46781" w:rsidRDefault="00D46781" w:rsidP="0054492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48" w:type="dxa"/>
        <w:tblLook w:val="01E0"/>
      </w:tblPr>
      <w:tblGrid>
        <w:gridCol w:w="5148"/>
        <w:gridCol w:w="2160"/>
        <w:gridCol w:w="2340"/>
      </w:tblGrid>
      <w:tr w:rsidR="00D46781" w:rsidTr="0053545A">
        <w:trPr>
          <w:trHeight w:val="1371"/>
        </w:trPr>
        <w:tc>
          <w:tcPr>
            <w:tcW w:w="5148" w:type="dxa"/>
          </w:tcPr>
          <w:p w:rsidR="00D46781" w:rsidRDefault="00D46781" w:rsidP="0053545A">
            <w:pPr>
              <w:spacing w:before="120" w:after="12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C61C3">
              <w:rPr>
                <w:rStyle w:val="FontStyle11"/>
                <w:rFonts w:eastAsia="Calibri"/>
                <w:sz w:val="28"/>
                <w:szCs w:val="28"/>
              </w:rPr>
              <w:t>И.о. председателя комитета лесного хозяйства и лесной промышленности Новгородской области</w:t>
            </w:r>
          </w:p>
        </w:tc>
        <w:tc>
          <w:tcPr>
            <w:tcW w:w="2160" w:type="dxa"/>
          </w:tcPr>
          <w:p w:rsidR="00D46781" w:rsidRDefault="00D46781" w:rsidP="0054492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left:0;text-align:left;margin-left:-4.85pt;margin-top:-24.35pt;width:93.85pt;height:62.2pt;z-index:-251658240;mso-wrap-distance-left:1.9pt;mso-wrap-distance-right:1.9pt;mso-position-horizontal-relative:margin;mso-position-vertical-relative:text" coordorigin="7795,2870" coordsize="3274,1244" wrapcoords="0 0 0 14179 0 14179 0 15361 0 15361 0 20609 0 20609 0 21600 11525 21600 11525 20609 21600 20609 21600 15361 11525 15361 11525 14179 14441 14179 14441 0 0 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7795;top:2870;width:2189;height:1244;mso-wrap-edited:f" wrapcoords="0 0 0 14177 0 14177 0 21600 17242 21600 17242 14177 21600 14177 21600 0 0 0" o:allowincell="f">
                    <v:imagedata r:id="rId5" o:title="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561;top:3753;width:1507;height:302;mso-wrap-edited:f" o:allowincell="f" filled="f" strokecolor="white" strokeweight="0">
                    <v:textbox style="mso-next-textbox:#_x0000_s1028" inset="0,0,0,0">
                      <w:txbxContent>
                        <w:p w:rsidR="00D46781" w:rsidRDefault="00D46781">
                          <w:pPr>
                            <w:pStyle w:val="Style1"/>
                            <w:widowControl/>
                          </w:pPr>
                        </w:p>
                      </w:txbxContent>
                    </v:textbox>
                  </v:shape>
                  <w10:wrap type="tight" anchorx="margin"/>
                </v:group>
              </w:pict>
            </w:r>
          </w:p>
        </w:tc>
        <w:tc>
          <w:tcPr>
            <w:tcW w:w="2340" w:type="dxa"/>
          </w:tcPr>
          <w:p w:rsidR="00D46781" w:rsidRDefault="00D46781" w:rsidP="005C61C3">
            <w:pPr>
              <w:pStyle w:val="Style3"/>
              <w:widowControl/>
              <w:rPr>
                <w:rStyle w:val="FontStyle11"/>
                <w:rFonts w:eastAsia="Calibri"/>
              </w:rPr>
            </w:pPr>
          </w:p>
          <w:p w:rsidR="00D46781" w:rsidRPr="0053545A" w:rsidRDefault="00D46781" w:rsidP="005C61C3">
            <w:pPr>
              <w:pStyle w:val="Style3"/>
              <w:widowControl/>
              <w:rPr>
                <w:rStyle w:val="FontStyle11"/>
                <w:rFonts w:eastAsia="Calibri"/>
                <w:sz w:val="28"/>
                <w:szCs w:val="28"/>
              </w:rPr>
            </w:pPr>
            <w:r w:rsidRPr="0053545A">
              <w:rPr>
                <w:rStyle w:val="FontStyle11"/>
                <w:rFonts w:eastAsia="Calibri"/>
                <w:sz w:val="28"/>
                <w:szCs w:val="28"/>
              </w:rPr>
              <w:t>В.</w:t>
            </w:r>
            <w:r>
              <w:rPr>
                <w:rStyle w:val="FontStyle11"/>
                <w:rFonts w:eastAsia="Calibri"/>
                <w:sz w:val="28"/>
                <w:szCs w:val="28"/>
              </w:rPr>
              <w:t xml:space="preserve"> </w:t>
            </w:r>
            <w:r w:rsidRPr="0053545A">
              <w:rPr>
                <w:rStyle w:val="FontStyle11"/>
                <w:rFonts w:eastAsia="Calibri"/>
                <w:sz w:val="28"/>
                <w:szCs w:val="28"/>
              </w:rPr>
              <w:t>В. Наумов</w:t>
            </w:r>
          </w:p>
          <w:p w:rsidR="00D46781" w:rsidRDefault="00D46781" w:rsidP="0054492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46781" w:rsidRDefault="00D46781" w:rsidP="00A845F0"/>
    <w:sectPr w:rsidR="00D46781" w:rsidSect="00F9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B64E60"/>
    <w:lvl w:ilvl="0">
      <w:numFmt w:val="bullet"/>
      <w:lvlText w:val="*"/>
      <w:lvlJc w:val="left"/>
    </w:lvl>
  </w:abstractNum>
  <w:abstractNum w:abstractNumId="1">
    <w:nsid w:val="1449677B"/>
    <w:multiLevelType w:val="hybridMultilevel"/>
    <w:tmpl w:val="76668578"/>
    <w:lvl w:ilvl="0" w:tplc="9C84DBB6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CF84082"/>
    <w:multiLevelType w:val="hybridMultilevel"/>
    <w:tmpl w:val="7C041896"/>
    <w:lvl w:ilvl="0" w:tplc="F5E60C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ECE7425"/>
    <w:multiLevelType w:val="hybridMultilevel"/>
    <w:tmpl w:val="4B78A69C"/>
    <w:lvl w:ilvl="0" w:tplc="BECC1AB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1EB"/>
    <w:rsid w:val="000A02EF"/>
    <w:rsid w:val="000B2C26"/>
    <w:rsid w:val="000C3BF9"/>
    <w:rsid w:val="003C22FB"/>
    <w:rsid w:val="00441DF7"/>
    <w:rsid w:val="004E3311"/>
    <w:rsid w:val="0053545A"/>
    <w:rsid w:val="0054492E"/>
    <w:rsid w:val="005C61C3"/>
    <w:rsid w:val="005D79B5"/>
    <w:rsid w:val="00615468"/>
    <w:rsid w:val="006561EB"/>
    <w:rsid w:val="0067680F"/>
    <w:rsid w:val="00815783"/>
    <w:rsid w:val="008F0599"/>
    <w:rsid w:val="009C22D5"/>
    <w:rsid w:val="00A845F0"/>
    <w:rsid w:val="00C27AD8"/>
    <w:rsid w:val="00D200F1"/>
    <w:rsid w:val="00D46781"/>
    <w:rsid w:val="00F9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059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5C61C3"/>
    <w:pPr>
      <w:widowControl w:val="0"/>
      <w:autoSpaceDE w:val="0"/>
      <w:autoSpaceDN w:val="0"/>
      <w:adjustRightInd w:val="0"/>
      <w:spacing w:after="0" w:line="366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5C61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5C61C3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5C61C3"/>
    <w:pPr>
      <w:widowControl w:val="0"/>
      <w:autoSpaceDE w:val="0"/>
      <w:autoSpaceDN w:val="0"/>
      <w:adjustRightInd w:val="0"/>
      <w:spacing w:after="0" w:line="371" w:lineRule="exact"/>
      <w:ind w:firstLine="49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5C61C3"/>
    <w:pPr>
      <w:widowControl w:val="0"/>
      <w:autoSpaceDE w:val="0"/>
      <w:autoSpaceDN w:val="0"/>
      <w:adjustRightInd w:val="0"/>
      <w:spacing w:after="0" w:line="374" w:lineRule="exact"/>
      <w:ind w:hanging="734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5C61C3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locked/>
    <w:rsid w:val="005C61C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5</Pages>
  <Words>1382</Words>
  <Characters>7880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duma_257a</cp:lastModifiedBy>
  <cp:revision>11</cp:revision>
  <cp:lastPrinted>2014-03-20T10:51:00Z</cp:lastPrinted>
  <dcterms:created xsi:type="dcterms:W3CDTF">2014-03-17T13:05:00Z</dcterms:created>
  <dcterms:modified xsi:type="dcterms:W3CDTF">2014-03-21T10:15:00Z</dcterms:modified>
</cp:coreProperties>
</file>